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0E4" w:rsidRDefault="00FC1578" w:rsidP="00FC1578">
      <w:pPr>
        <w:jc w:val="center"/>
        <w:rPr>
          <w:rStyle w:val="viewhead1"/>
          <w:rFonts w:ascii="Arial" w:hAnsi="Arial" w:cs="Arial" w:hint="eastAsia"/>
          <w:b/>
          <w:bCs/>
          <w:color w:val="555555"/>
          <w:sz w:val="30"/>
          <w:szCs w:val="30"/>
        </w:rPr>
      </w:pPr>
      <w:r>
        <w:rPr>
          <w:rStyle w:val="viewhead1"/>
          <w:rFonts w:ascii="Arial" w:hAnsi="Arial" w:cs="Arial"/>
          <w:b/>
          <w:bCs/>
          <w:color w:val="555555"/>
          <w:sz w:val="30"/>
          <w:szCs w:val="30"/>
        </w:rPr>
        <w:t>苏州大学</w:t>
      </w:r>
      <w:r>
        <w:rPr>
          <w:rStyle w:val="viewhead1"/>
          <w:rFonts w:ascii="Arial" w:hAnsi="Arial" w:cs="Arial"/>
          <w:b/>
          <w:bCs/>
          <w:color w:val="555555"/>
          <w:sz w:val="30"/>
          <w:szCs w:val="30"/>
        </w:rPr>
        <w:t>2016</w:t>
      </w:r>
      <w:r>
        <w:rPr>
          <w:rStyle w:val="viewhead1"/>
          <w:rFonts w:ascii="Arial" w:hAnsi="Arial" w:cs="Arial"/>
          <w:b/>
          <w:bCs/>
          <w:color w:val="555555"/>
          <w:sz w:val="30"/>
          <w:szCs w:val="30"/>
        </w:rPr>
        <w:t>年美术与设计类专业招生简章</w:t>
      </w:r>
    </w:p>
    <w:p w:rsidR="00FC1578" w:rsidRPr="00FC1578" w:rsidRDefault="00FC1578" w:rsidP="00FC1578">
      <w:pPr>
        <w:widowControl/>
        <w:spacing w:line="440" w:lineRule="atLeast"/>
        <w:rPr>
          <w:rFonts w:ascii="Arial" w:eastAsia="宋体" w:hAnsi="Arial" w:cs="Arial"/>
          <w:color w:val="555555"/>
          <w:kern w:val="0"/>
          <w:sz w:val="20"/>
          <w:szCs w:val="20"/>
        </w:rPr>
      </w:pPr>
      <w:r w:rsidRPr="00FC1578">
        <w:rPr>
          <w:rFonts w:ascii="宋体" w:eastAsia="宋体" w:hAnsi="宋体" w:cs="Arial" w:hint="eastAsia"/>
          <w:b/>
          <w:bCs/>
          <w:color w:val="555555"/>
          <w:kern w:val="0"/>
          <w:sz w:val="28"/>
          <w:szCs w:val="28"/>
        </w:rPr>
        <w:t>一、学校简介</w:t>
      </w:r>
    </w:p>
    <w:p w:rsidR="00FC1578" w:rsidRPr="00FC1578" w:rsidRDefault="00FC1578" w:rsidP="00FC1578">
      <w:pPr>
        <w:widowControl/>
        <w:spacing w:line="440" w:lineRule="atLeast"/>
        <w:ind w:firstLine="480"/>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苏州大学坐落于素有“人间天堂”之称的古城苏州，是国家“211工程”重点建设高校、“2011计划”首批认定高校，是江苏省属重点综合性大学，其主要前身为创建于1900年的东吴大学。学校现有天赐庄校区、独</w:t>
      </w:r>
      <w:proofErr w:type="gramStart"/>
      <w:r w:rsidRPr="00FC1578">
        <w:rPr>
          <w:rFonts w:ascii="宋体" w:eastAsia="宋体" w:hAnsi="宋体" w:cs="Arial" w:hint="eastAsia"/>
          <w:color w:val="555555"/>
          <w:kern w:val="0"/>
          <w:sz w:val="24"/>
          <w:szCs w:val="24"/>
        </w:rPr>
        <w:t>墅</w:t>
      </w:r>
      <w:proofErr w:type="gramEnd"/>
      <w:r w:rsidRPr="00FC1578">
        <w:rPr>
          <w:rFonts w:ascii="宋体" w:eastAsia="宋体" w:hAnsi="宋体" w:cs="Arial" w:hint="eastAsia"/>
          <w:color w:val="555555"/>
          <w:kern w:val="0"/>
          <w:sz w:val="24"/>
          <w:szCs w:val="24"/>
        </w:rPr>
        <w:t>湖校区、阳澄湖校区三大校区。学校拥有哲学、经济学、法学、教育学、文学、历史学、理学、工学、农学、医学、管理学、艺术学等十二大学科门类，29个博士后流动站，24个一级学科博士学位授权点，1个一级学科专业学位博士点，47个一级学科硕士学位授权点，以及24个专业学位硕士点，131个本科专业。现各类在校生5万余人，其中研究生14000余人，本科生近26000人，留学生近2200人。教职工5300多人，其中两</w:t>
      </w:r>
      <w:proofErr w:type="gramStart"/>
      <w:r w:rsidRPr="00FC1578">
        <w:rPr>
          <w:rFonts w:ascii="宋体" w:eastAsia="宋体" w:hAnsi="宋体" w:cs="Arial" w:hint="eastAsia"/>
          <w:color w:val="555555"/>
          <w:kern w:val="0"/>
          <w:sz w:val="24"/>
          <w:szCs w:val="24"/>
        </w:rPr>
        <w:t>院</w:t>
      </w:r>
      <w:proofErr w:type="gramEnd"/>
      <w:r w:rsidRPr="00FC1578">
        <w:rPr>
          <w:rFonts w:ascii="宋体" w:eastAsia="宋体" w:hAnsi="宋体" w:cs="Arial" w:hint="eastAsia"/>
          <w:color w:val="555555"/>
          <w:kern w:val="0"/>
          <w:sz w:val="24"/>
          <w:szCs w:val="24"/>
        </w:rPr>
        <w:t>院士6人、外籍院士1人、“千人计划”入选者12人、“青年千人计划”入选者31人、“长江学者”特聘教授7人、国家杰出青年基金获得者18人，国家优秀青年基金获得者22人，具有副高职称及以上人员2400余人。</w:t>
      </w:r>
    </w:p>
    <w:p w:rsidR="00FC1578" w:rsidRPr="00FC1578" w:rsidRDefault="00FC1578" w:rsidP="00FC1578">
      <w:pPr>
        <w:widowControl/>
        <w:spacing w:line="440" w:lineRule="atLeast"/>
        <w:rPr>
          <w:rFonts w:ascii="Arial" w:eastAsia="宋体" w:hAnsi="Arial" w:cs="Arial"/>
          <w:color w:val="555555"/>
          <w:kern w:val="0"/>
          <w:sz w:val="20"/>
          <w:szCs w:val="20"/>
        </w:rPr>
      </w:pPr>
      <w:r w:rsidRPr="00FC1578">
        <w:rPr>
          <w:rFonts w:ascii="宋体" w:eastAsia="宋体" w:hAnsi="宋体" w:cs="Arial" w:hint="eastAsia"/>
          <w:b/>
          <w:bCs/>
          <w:color w:val="555555"/>
          <w:kern w:val="0"/>
          <w:sz w:val="28"/>
          <w:szCs w:val="28"/>
        </w:rPr>
        <w:t>二、学院简介</w:t>
      </w:r>
    </w:p>
    <w:p w:rsidR="00FC1578" w:rsidRPr="00FC1578" w:rsidRDefault="00FC1578" w:rsidP="00FC1578">
      <w:pPr>
        <w:widowControl/>
        <w:spacing w:line="440" w:lineRule="atLeast"/>
        <w:ind w:firstLine="480"/>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苏州大学艺术学院前身为创建于1960年的原苏州丝绸工学院工艺美术系。学院现下</w:t>
      </w:r>
      <w:proofErr w:type="gramStart"/>
      <w:r w:rsidRPr="00FC1578">
        <w:rPr>
          <w:rFonts w:ascii="宋体" w:eastAsia="宋体" w:hAnsi="宋体" w:cs="Arial" w:hint="eastAsia"/>
          <w:color w:val="555555"/>
          <w:kern w:val="0"/>
          <w:sz w:val="24"/>
          <w:szCs w:val="24"/>
        </w:rPr>
        <w:t>设产品</w:t>
      </w:r>
      <w:proofErr w:type="gramEnd"/>
      <w:r w:rsidRPr="00FC1578">
        <w:rPr>
          <w:rFonts w:ascii="宋体" w:eastAsia="宋体" w:hAnsi="宋体" w:cs="Arial" w:hint="eastAsia"/>
          <w:color w:val="555555"/>
          <w:kern w:val="0"/>
          <w:sz w:val="24"/>
          <w:szCs w:val="24"/>
        </w:rPr>
        <w:t>设计系、工业设计系、服装与服饰设计系、视觉传达设计系、数字媒体艺术系、环境设计系、艺术设计学系、美术学系八个教学单位。</w:t>
      </w:r>
    </w:p>
    <w:p w:rsidR="00FC1578" w:rsidRPr="00FC1578" w:rsidRDefault="00FC1578" w:rsidP="00FC1578">
      <w:pPr>
        <w:widowControl/>
        <w:spacing w:line="440" w:lineRule="atLeast"/>
        <w:ind w:firstLine="480"/>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艺术学院通过多年的教学改革与实践，形成了具有自身特色的重创造性思维培养、知识面宽、基础扎实、综合素质好、专业能力和适应性强的教学体系，教学质量不断提高，在艺术设计史论、图案、染织、服装、服装表演等教学研究领域中，形成了鲜明的办学特色。近年来，学院不断扩大对外交流，加强国际合作，与法国、韩国等国家的高校建立了学术论坛、交流生和工作坊等多种国际交流与合作方式。教学质量跨入全国同类院校前列，在兄弟院校中具有较高的知名度。学院师资力量雄厚，现有教授26人、副教授25人，其中博士生导师4人（不含兼职）、硕士生导师42人、江苏省教学名师1人。学院拥有良好的实验设施，设有陶艺、染织、工业设计、服装、数字动画、版画、计算机等实验室和工作室，纺织与服装设计实验教学中心为国家级实验教学示范中心，艺术设计实验教学中心为江苏省实验教学示范中心。学院拥有设计学一级学科博士学位授予权和博士后科研流动站，设计学、美术学、艺术学理论3个一级学科硕士学位授予权，以</w:t>
      </w:r>
      <w:r w:rsidRPr="00FC1578">
        <w:rPr>
          <w:rFonts w:ascii="宋体" w:eastAsia="宋体" w:hAnsi="宋体" w:cs="Arial" w:hint="eastAsia"/>
          <w:color w:val="555555"/>
          <w:kern w:val="0"/>
          <w:sz w:val="24"/>
          <w:szCs w:val="24"/>
        </w:rPr>
        <w:lastRenderedPageBreak/>
        <w:t>及艺术硕士（MFA）和工程硕士专业学位授予权。2010年，艺术学被批准为江苏省首批优势学科建设项目。</w:t>
      </w:r>
      <w:proofErr w:type="gramStart"/>
      <w:r w:rsidRPr="00FC1578">
        <w:rPr>
          <w:rFonts w:ascii="宋体" w:eastAsia="宋体" w:hAnsi="宋体" w:cs="Arial" w:hint="eastAsia"/>
          <w:color w:val="555555"/>
          <w:kern w:val="0"/>
          <w:sz w:val="24"/>
          <w:szCs w:val="24"/>
        </w:rPr>
        <w:t>设计学类专业</w:t>
      </w:r>
      <w:proofErr w:type="gramEnd"/>
      <w:r w:rsidRPr="00FC1578">
        <w:rPr>
          <w:rFonts w:ascii="宋体" w:eastAsia="宋体" w:hAnsi="宋体" w:cs="Arial" w:hint="eastAsia"/>
          <w:color w:val="555555"/>
          <w:kern w:val="0"/>
          <w:sz w:val="24"/>
          <w:szCs w:val="24"/>
        </w:rPr>
        <w:t>现为教育部、财政部批准的全国艺术教育类人才培养模式创新实验区、江苏省品牌专业、江苏省“十二五”高等学校重点专业建设点。2014年，设计</w:t>
      </w:r>
      <w:proofErr w:type="gramStart"/>
      <w:r w:rsidRPr="00FC1578">
        <w:rPr>
          <w:rFonts w:ascii="宋体" w:eastAsia="宋体" w:hAnsi="宋体" w:cs="Arial" w:hint="eastAsia"/>
          <w:color w:val="555555"/>
          <w:kern w:val="0"/>
          <w:sz w:val="24"/>
          <w:szCs w:val="24"/>
        </w:rPr>
        <w:t>学再次</w:t>
      </w:r>
      <w:proofErr w:type="gramEnd"/>
      <w:r w:rsidRPr="00FC1578">
        <w:rPr>
          <w:rFonts w:ascii="宋体" w:eastAsia="宋体" w:hAnsi="宋体" w:cs="Arial" w:hint="eastAsia"/>
          <w:color w:val="555555"/>
          <w:kern w:val="0"/>
          <w:sz w:val="24"/>
          <w:szCs w:val="24"/>
        </w:rPr>
        <w:t>被批准为江苏省优势学科建设项目。</w:t>
      </w:r>
    </w:p>
    <w:p w:rsidR="00FC1578" w:rsidRPr="00FC1578" w:rsidRDefault="00FC1578" w:rsidP="00FC1578">
      <w:pPr>
        <w:widowControl/>
        <w:spacing w:line="440" w:lineRule="atLeast"/>
        <w:ind w:firstLine="480"/>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50多年来，艺术学院培养了大批优秀的艺术与设计人才，毕业生遍及海内外。在全国“十佳服装设计师”评选中，历届毕业生中有数十人次入选，并有多人荣获“全国染织花样设计能手”和“染织艺术设计大师”称号；马可、吴简婴、王新元、赵伟国、邱昊、何平等一批设计师已经在国际设计界展露风采；在校师生在国内外美展、设计大赛中屡获殊荣。</w:t>
      </w:r>
    </w:p>
    <w:p w:rsidR="00FC1578" w:rsidRPr="00FC1578" w:rsidRDefault="00FC1578" w:rsidP="00FC1578">
      <w:pPr>
        <w:widowControl/>
        <w:spacing w:line="440" w:lineRule="atLeast"/>
        <w:ind w:firstLine="480"/>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近年来，学院毕业生就业率稳定在90%以上。截止到2015年底，应届毕业生就业率达91%以上，其中赴国内外高校攻读硕士学位人数为25人，占10.8%。近年来本科生主要升学高校有：清华大学、中国人民大学、北京服装学院、东华大学、上海戏剧学院、苏州大学等国内高校，以及伦敦艺术大学、日本筑波大学、英国利兹大学、英国南安普顿大学、澳大利亚新南威尔士大学、英国爱丁堡大学、法国巴黎管理学院、法国图卢兹大学等国外高校。</w:t>
      </w:r>
    </w:p>
    <w:p w:rsidR="00FC1578" w:rsidRPr="00FC1578" w:rsidRDefault="00FC1578" w:rsidP="00FC1578">
      <w:pPr>
        <w:widowControl/>
        <w:spacing w:after="156" w:line="440" w:lineRule="atLeast"/>
        <w:rPr>
          <w:rFonts w:ascii="Arial" w:eastAsia="宋体" w:hAnsi="Arial" w:cs="Arial"/>
          <w:color w:val="555555"/>
          <w:kern w:val="0"/>
          <w:sz w:val="20"/>
          <w:szCs w:val="20"/>
        </w:rPr>
      </w:pPr>
      <w:r w:rsidRPr="00FC1578">
        <w:rPr>
          <w:rFonts w:ascii="宋体" w:eastAsia="宋体" w:hAnsi="宋体" w:cs="Arial" w:hint="eastAsia"/>
          <w:b/>
          <w:bCs/>
          <w:color w:val="555555"/>
          <w:kern w:val="0"/>
          <w:sz w:val="28"/>
          <w:szCs w:val="28"/>
        </w:rPr>
        <w:t>三、招生专业、计划及范围</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992"/>
        <w:gridCol w:w="992"/>
        <w:gridCol w:w="4253"/>
      </w:tblGrid>
      <w:tr w:rsidR="00FC1578" w:rsidRPr="00FC1578" w:rsidTr="00FC1578">
        <w:trPr>
          <w:trHeight w:val="594"/>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270" w:lineRule="atLeast"/>
              <w:jc w:val="center"/>
              <w:rPr>
                <w:rFonts w:ascii="宋体" w:eastAsia="宋体" w:hAnsi="宋体" w:cs="宋体"/>
                <w:color w:val="555555"/>
                <w:kern w:val="0"/>
                <w:sz w:val="24"/>
                <w:szCs w:val="24"/>
              </w:rPr>
            </w:pPr>
            <w:bookmarkStart w:id="0" w:name="OLE_LINK1"/>
            <w:bookmarkStart w:id="1" w:name="OLE_LINK2"/>
            <w:bookmarkEnd w:id="1"/>
            <w:r w:rsidRPr="00FC1578">
              <w:rPr>
                <w:rFonts w:ascii="宋体" w:eastAsia="宋体" w:hAnsi="宋体" w:cs="宋体" w:hint="eastAsia"/>
                <w:bCs/>
                <w:color w:val="555555"/>
                <w:kern w:val="0"/>
                <w:sz w:val="24"/>
                <w:szCs w:val="24"/>
              </w:rPr>
              <w:t>专业名称</w:t>
            </w:r>
            <w:bookmarkEnd w:id="0"/>
          </w:p>
        </w:tc>
        <w:tc>
          <w:tcPr>
            <w:tcW w:w="992"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270" w:lineRule="atLeast"/>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4"/>
              </w:rPr>
              <w:t>江苏</w:t>
            </w:r>
          </w:p>
          <w:p w:rsidR="00FC1578" w:rsidRPr="00FC1578" w:rsidRDefault="00FC1578" w:rsidP="00FC1578">
            <w:pPr>
              <w:widowControl/>
              <w:spacing w:before="100" w:beforeAutospacing="1" w:after="100" w:afterAutospacing="1" w:line="270" w:lineRule="atLeast"/>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4"/>
              </w:rPr>
              <w:t>计划</w:t>
            </w:r>
          </w:p>
        </w:tc>
        <w:tc>
          <w:tcPr>
            <w:tcW w:w="992"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270" w:lineRule="atLeast"/>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4"/>
              </w:rPr>
              <w:t>非江苏</w:t>
            </w:r>
          </w:p>
          <w:p w:rsidR="00FC1578" w:rsidRPr="00FC1578" w:rsidRDefault="00FC1578" w:rsidP="00FC1578">
            <w:pPr>
              <w:widowControl/>
              <w:spacing w:before="100" w:beforeAutospacing="1" w:after="100" w:afterAutospacing="1" w:line="270" w:lineRule="atLeast"/>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4"/>
              </w:rPr>
              <w:t>计划</w:t>
            </w:r>
          </w:p>
        </w:tc>
        <w:tc>
          <w:tcPr>
            <w:tcW w:w="4253"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270" w:lineRule="atLeast"/>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4"/>
              </w:rPr>
              <w:t>非江苏招生范围</w:t>
            </w:r>
          </w:p>
        </w:tc>
      </w:tr>
      <w:tr w:rsidR="00FC1578" w:rsidRPr="00FC1578" w:rsidTr="00FC1578">
        <w:trPr>
          <w:trHeight w:val="531"/>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360" w:lineRule="auto"/>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4"/>
              </w:rPr>
              <w:t>视觉传达设计</w:t>
            </w:r>
          </w:p>
        </w:tc>
        <w:tc>
          <w:tcPr>
            <w:tcW w:w="992"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360" w:lineRule="auto"/>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360" w:lineRule="auto"/>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4"/>
              </w:rPr>
              <w:t>17</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400" w:lineRule="exact"/>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4"/>
              </w:rPr>
              <w:t>吉林、辽宁、黑龙江、内蒙古、宁夏、甘肃、山西、河北、河南、安徽、山东、江西、浙江、湖北、湖南、四川、重庆、广东、广西、贵州</w:t>
            </w:r>
          </w:p>
        </w:tc>
      </w:tr>
      <w:tr w:rsidR="00FC1578" w:rsidRPr="00FC1578" w:rsidTr="00FC1578">
        <w:trPr>
          <w:trHeight w:val="532"/>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360" w:lineRule="auto"/>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4"/>
              </w:rPr>
              <w:t>环境设计</w:t>
            </w:r>
          </w:p>
        </w:tc>
        <w:tc>
          <w:tcPr>
            <w:tcW w:w="992"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360" w:lineRule="auto"/>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360" w:lineRule="auto"/>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4"/>
              </w:rPr>
              <w:t>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jc w:val="left"/>
              <w:rPr>
                <w:rFonts w:ascii="宋体" w:eastAsia="宋体" w:hAnsi="宋体" w:cs="宋体"/>
                <w:color w:val="555555"/>
                <w:kern w:val="0"/>
                <w:sz w:val="24"/>
                <w:szCs w:val="24"/>
              </w:rPr>
            </w:pPr>
          </w:p>
        </w:tc>
      </w:tr>
      <w:tr w:rsidR="00FC1578" w:rsidRPr="00FC1578" w:rsidTr="00FC1578">
        <w:trPr>
          <w:trHeight w:val="532"/>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360" w:lineRule="auto"/>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4"/>
              </w:rPr>
              <w:t>产品设计</w:t>
            </w:r>
          </w:p>
        </w:tc>
        <w:tc>
          <w:tcPr>
            <w:tcW w:w="992"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360" w:lineRule="auto"/>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360" w:lineRule="auto"/>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4"/>
              </w:rPr>
              <w:t>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jc w:val="left"/>
              <w:rPr>
                <w:rFonts w:ascii="宋体" w:eastAsia="宋体" w:hAnsi="宋体" w:cs="宋体"/>
                <w:color w:val="555555"/>
                <w:kern w:val="0"/>
                <w:sz w:val="24"/>
                <w:szCs w:val="24"/>
              </w:rPr>
            </w:pPr>
          </w:p>
        </w:tc>
      </w:tr>
      <w:tr w:rsidR="00FC1578" w:rsidRPr="00FC1578" w:rsidTr="00FC1578">
        <w:trPr>
          <w:trHeight w:val="532"/>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360" w:lineRule="auto"/>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4"/>
              </w:rPr>
              <w:t>服装与服饰设计</w:t>
            </w:r>
          </w:p>
        </w:tc>
        <w:tc>
          <w:tcPr>
            <w:tcW w:w="992"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360" w:lineRule="auto"/>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360" w:lineRule="auto"/>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4"/>
              </w:rPr>
              <w:t>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jc w:val="left"/>
              <w:rPr>
                <w:rFonts w:ascii="宋体" w:eastAsia="宋体" w:hAnsi="宋体" w:cs="宋体"/>
                <w:color w:val="555555"/>
                <w:kern w:val="0"/>
                <w:sz w:val="24"/>
                <w:szCs w:val="24"/>
              </w:rPr>
            </w:pPr>
          </w:p>
        </w:tc>
      </w:tr>
      <w:tr w:rsidR="00FC1578" w:rsidRPr="00FC1578" w:rsidTr="00FC1578">
        <w:trPr>
          <w:trHeight w:val="531"/>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360" w:lineRule="auto"/>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4"/>
              </w:rPr>
              <w:t>数字媒体艺术</w:t>
            </w:r>
          </w:p>
        </w:tc>
        <w:tc>
          <w:tcPr>
            <w:tcW w:w="992"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360" w:lineRule="auto"/>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360" w:lineRule="auto"/>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4"/>
              </w:rPr>
              <w:t>17</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400" w:lineRule="exact"/>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4"/>
              </w:rPr>
              <w:t>吉林、辽宁、山西、河北、河南、安徽、山东、浙江、湖南、四川、广东</w:t>
            </w:r>
          </w:p>
        </w:tc>
      </w:tr>
      <w:tr w:rsidR="00FC1578" w:rsidRPr="00FC1578" w:rsidTr="00FC1578">
        <w:trPr>
          <w:trHeight w:val="532"/>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360" w:lineRule="auto"/>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4"/>
              </w:rPr>
              <w:t>美术学</w:t>
            </w:r>
          </w:p>
        </w:tc>
        <w:tc>
          <w:tcPr>
            <w:tcW w:w="992"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360" w:lineRule="auto"/>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4"/>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360" w:lineRule="auto"/>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4"/>
              </w:rPr>
              <w:t>53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jc w:val="left"/>
              <w:rPr>
                <w:rFonts w:ascii="宋体" w:eastAsia="宋体" w:hAnsi="宋体" w:cs="宋体"/>
                <w:color w:val="555555"/>
                <w:kern w:val="0"/>
                <w:sz w:val="24"/>
                <w:szCs w:val="24"/>
              </w:rPr>
            </w:pPr>
          </w:p>
        </w:tc>
      </w:tr>
      <w:tr w:rsidR="00FC1578" w:rsidRPr="00FC1578" w:rsidTr="00FC1578">
        <w:trPr>
          <w:trHeight w:val="532"/>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360" w:lineRule="auto"/>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4"/>
              </w:rPr>
              <w:t>艺术设计学</w:t>
            </w:r>
          </w:p>
        </w:tc>
        <w:tc>
          <w:tcPr>
            <w:tcW w:w="992"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360" w:lineRule="auto"/>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360" w:lineRule="auto"/>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4"/>
              </w:rPr>
              <w:t>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jc w:val="left"/>
              <w:rPr>
                <w:rFonts w:ascii="宋体" w:eastAsia="宋体" w:hAnsi="宋体" w:cs="宋体"/>
                <w:color w:val="555555"/>
                <w:kern w:val="0"/>
                <w:sz w:val="24"/>
                <w:szCs w:val="24"/>
              </w:rPr>
            </w:pPr>
          </w:p>
        </w:tc>
      </w:tr>
    </w:tbl>
    <w:p w:rsidR="00FC1578" w:rsidRPr="00FC1578" w:rsidRDefault="00FC1578" w:rsidP="00FC1578">
      <w:pPr>
        <w:widowControl/>
        <w:spacing w:line="270" w:lineRule="atLeast"/>
        <w:ind w:left="283" w:hanging="283"/>
        <w:jc w:val="left"/>
        <w:rPr>
          <w:rFonts w:ascii="Arial" w:eastAsia="宋体" w:hAnsi="Arial" w:cs="Arial"/>
          <w:color w:val="555555"/>
          <w:kern w:val="0"/>
          <w:sz w:val="20"/>
          <w:szCs w:val="20"/>
        </w:rPr>
      </w:pPr>
    </w:p>
    <w:p w:rsidR="00FC1578" w:rsidRPr="00FC1578" w:rsidRDefault="00FC1578" w:rsidP="00FC1578">
      <w:pPr>
        <w:widowControl/>
        <w:spacing w:line="270" w:lineRule="atLeast"/>
        <w:ind w:left="283"/>
        <w:jc w:val="left"/>
        <w:rPr>
          <w:rFonts w:ascii="Arial" w:eastAsia="宋体" w:hAnsi="Arial" w:cs="Arial"/>
          <w:color w:val="555555"/>
          <w:kern w:val="0"/>
          <w:sz w:val="20"/>
          <w:szCs w:val="20"/>
        </w:rPr>
      </w:pPr>
      <w:r w:rsidRPr="00FC1578">
        <w:rPr>
          <w:rFonts w:ascii="Arial" w:eastAsia="宋体" w:hAnsi="Arial" w:cs="Arial"/>
          <w:color w:val="555555"/>
          <w:kern w:val="0"/>
          <w:sz w:val="20"/>
          <w:szCs w:val="20"/>
        </w:rPr>
        <w:t>注</w:t>
      </w:r>
      <w:r w:rsidRPr="00FC1578">
        <w:rPr>
          <w:rFonts w:ascii="Arial" w:eastAsia="宋体" w:hAnsi="Arial" w:cs="Arial"/>
          <w:color w:val="555555"/>
          <w:kern w:val="0"/>
          <w:sz w:val="20"/>
          <w:szCs w:val="20"/>
        </w:rPr>
        <w:t>:</w:t>
      </w:r>
      <w:r w:rsidRPr="00FC1578">
        <w:rPr>
          <w:rFonts w:ascii="宋体" w:eastAsia="宋体" w:hAnsi="宋体" w:cs="Arial" w:hint="eastAsia"/>
          <w:color w:val="555555"/>
          <w:kern w:val="0"/>
          <w:szCs w:val="21"/>
        </w:rPr>
        <w:t>1、非江苏招生省份中的视觉传达设计、环境设计、产品设计、服装与服饰设计专业不编制分省招生计划，其余各专业分省招生计划以生源地省级招生部门公布的为准。</w:t>
      </w:r>
    </w:p>
    <w:p w:rsidR="00FC1578" w:rsidRPr="00FC1578" w:rsidRDefault="00FC1578" w:rsidP="00FC1578">
      <w:pPr>
        <w:widowControl/>
        <w:spacing w:line="270" w:lineRule="atLeast"/>
        <w:ind w:left="283" w:hanging="283"/>
        <w:jc w:val="left"/>
        <w:rPr>
          <w:rFonts w:ascii="Arial" w:eastAsia="宋体" w:hAnsi="Arial" w:cs="Arial"/>
          <w:color w:val="555555"/>
          <w:kern w:val="0"/>
          <w:sz w:val="20"/>
          <w:szCs w:val="20"/>
        </w:rPr>
      </w:pPr>
      <w:r w:rsidRPr="00FC1578">
        <w:rPr>
          <w:rFonts w:ascii="宋体" w:eastAsia="宋体" w:hAnsi="宋体" w:cs="Arial" w:hint="eastAsia"/>
          <w:color w:val="000000"/>
          <w:kern w:val="0"/>
          <w:szCs w:val="21"/>
        </w:rPr>
        <w:t>   2、以上专业学制四年，层次本科。</w:t>
      </w:r>
    </w:p>
    <w:p w:rsidR="00FC1578" w:rsidRPr="00FC1578" w:rsidRDefault="00FC1578" w:rsidP="00FC1578">
      <w:pPr>
        <w:widowControl/>
        <w:spacing w:line="440" w:lineRule="atLeast"/>
        <w:rPr>
          <w:rFonts w:ascii="Arial" w:eastAsia="宋体" w:hAnsi="Arial" w:cs="Arial"/>
          <w:color w:val="555555"/>
          <w:kern w:val="0"/>
          <w:sz w:val="20"/>
          <w:szCs w:val="20"/>
        </w:rPr>
      </w:pPr>
      <w:r w:rsidRPr="00FC1578">
        <w:rPr>
          <w:rFonts w:ascii="宋体" w:eastAsia="宋体" w:hAnsi="宋体" w:cs="Arial" w:hint="eastAsia"/>
          <w:b/>
          <w:bCs/>
          <w:color w:val="555555"/>
          <w:kern w:val="0"/>
          <w:sz w:val="28"/>
          <w:szCs w:val="28"/>
        </w:rPr>
        <w:t>四、报考条件</w:t>
      </w:r>
    </w:p>
    <w:p w:rsidR="00FC1578" w:rsidRPr="00FC1578" w:rsidRDefault="00FC1578" w:rsidP="00FC1578">
      <w:pPr>
        <w:widowControl/>
        <w:spacing w:line="440" w:lineRule="atLeast"/>
        <w:ind w:firstLine="480"/>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lastRenderedPageBreak/>
        <w:t>1、招生省份范围内且符合生源地省级招生委员会规定报名条件的考生。</w:t>
      </w:r>
    </w:p>
    <w:p w:rsidR="00FC1578" w:rsidRPr="00FC1578" w:rsidRDefault="00FC1578" w:rsidP="00FC1578">
      <w:pPr>
        <w:widowControl/>
        <w:spacing w:line="440" w:lineRule="atLeast"/>
        <w:ind w:firstLine="480"/>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2、各专业涉及生源地省级艺术类专业统考或联考的，统考或联考</w:t>
      </w:r>
      <w:proofErr w:type="gramStart"/>
      <w:r w:rsidRPr="00FC1578">
        <w:rPr>
          <w:rFonts w:ascii="宋体" w:eastAsia="宋体" w:hAnsi="宋体" w:cs="Arial" w:hint="eastAsia"/>
          <w:color w:val="555555"/>
          <w:kern w:val="0"/>
          <w:sz w:val="24"/>
          <w:szCs w:val="24"/>
        </w:rPr>
        <w:t>需成绩</w:t>
      </w:r>
      <w:proofErr w:type="gramEnd"/>
      <w:r w:rsidRPr="00FC1578">
        <w:rPr>
          <w:rFonts w:ascii="宋体" w:eastAsia="宋体" w:hAnsi="宋体" w:cs="Arial" w:hint="eastAsia"/>
          <w:color w:val="555555"/>
          <w:kern w:val="0"/>
          <w:sz w:val="24"/>
          <w:szCs w:val="24"/>
        </w:rPr>
        <w:t>合格。</w:t>
      </w:r>
    </w:p>
    <w:p w:rsidR="00FC1578" w:rsidRPr="00FC1578" w:rsidRDefault="00FC1578" w:rsidP="00FC1578">
      <w:pPr>
        <w:widowControl/>
        <w:spacing w:line="440" w:lineRule="atLeast"/>
        <w:ind w:firstLine="480"/>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3、身体健康，符合教育部、国家卫生与计划生育委员会、中国残疾人联合会等部门关于普通高等学校招生体检工作的有关规定。</w:t>
      </w:r>
    </w:p>
    <w:p w:rsidR="00FC1578" w:rsidRPr="00FC1578" w:rsidRDefault="00FC1578" w:rsidP="00FC1578">
      <w:pPr>
        <w:widowControl/>
        <w:spacing w:line="440" w:lineRule="atLeast"/>
        <w:ind w:firstLine="480"/>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4、艺术类考生均可报考，新生进校后外语教学为英语。</w:t>
      </w:r>
    </w:p>
    <w:p w:rsidR="00FC1578" w:rsidRPr="00FC1578" w:rsidRDefault="00FC1578" w:rsidP="00FC1578">
      <w:pPr>
        <w:widowControl/>
        <w:spacing w:after="156" w:line="440" w:lineRule="atLeast"/>
        <w:rPr>
          <w:rFonts w:ascii="Arial" w:eastAsia="宋体" w:hAnsi="Arial" w:cs="Arial"/>
          <w:color w:val="555555"/>
          <w:kern w:val="0"/>
          <w:sz w:val="20"/>
          <w:szCs w:val="20"/>
        </w:rPr>
      </w:pPr>
      <w:r w:rsidRPr="00FC1578">
        <w:rPr>
          <w:rFonts w:ascii="宋体" w:eastAsia="宋体" w:hAnsi="宋体" w:cs="Arial" w:hint="eastAsia"/>
          <w:b/>
          <w:bCs/>
          <w:color w:val="555555"/>
          <w:kern w:val="0"/>
          <w:sz w:val="28"/>
          <w:szCs w:val="28"/>
        </w:rPr>
        <w:t>五、专业考试时间及地点</w:t>
      </w:r>
    </w:p>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
        <w:gridCol w:w="2268"/>
        <w:gridCol w:w="3234"/>
        <w:gridCol w:w="1444"/>
        <w:gridCol w:w="746"/>
      </w:tblGrid>
      <w:tr w:rsidR="00FC1578" w:rsidRPr="00FC1578" w:rsidTr="00FC1578">
        <w:trPr>
          <w:trHeight w:val="482"/>
          <w:jc w:val="center"/>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center"/>
              <w:rPr>
                <w:rFonts w:ascii="宋体" w:eastAsia="宋体" w:hAnsi="宋体" w:cs="宋体"/>
                <w:color w:val="555555"/>
                <w:kern w:val="0"/>
                <w:sz w:val="24"/>
                <w:szCs w:val="24"/>
              </w:rPr>
            </w:pPr>
            <w:r w:rsidRPr="00FC1578">
              <w:rPr>
                <w:rFonts w:asciiTheme="minorEastAsia" w:hAnsiTheme="minorEastAsia" w:cs="宋体" w:hint="eastAsia"/>
                <w:b/>
                <w:bCs/>
                <w:color w:val="555555"/>
                <w:kern w:val="0"/>
                <w:sz w:val="24"/>
                <w:szCs w:val="21"/>
              </w:rPr>
              <w:t>考点</w:t>
            </w:r>
          </w:p>
          <w:p w:rsidR="00FC1578" w:rsidRPr="00FC1578" w:rsidRDefault="00FC1578" w:rsidP="00FC1578">
            <w:pPr>
              <w:widowControl/>
              <w:spacing w:line="240" w:lineRule="exact"/>
              <w:jc w:val="center"/>
              <w:rPr>
                <w:rFonts w:ascii="宋体" w:eastAsia="宋体" w:hAnsi="宋体" w:cs="宋体"/>
                <w:color w:val="555555"/>
                <w:kern w:val="0"/>
                <w:sz w:val="24"/>
                <w:szCs w:val="24"/>
              </w:rPr>
            </w:pPr>
            <w:r w:rsidRPr="00FC1578">
              <w:rPr>
                <w:rFonts w:asciiTheme="minorEastAsia" w:hAnsiTheme="minorEastAsia" w:cs="宋体" w:hint="eastAsia"/>
                <w:b/>
                <w:bCs/>
                <w:color w:val="555555"/>
                <w:kern w:val="0"/>
                <w:sz w:val="24"/>
                <w:szCs w:val="21"/>
              </w:rPr>
              <w:t>城市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center"/>
              <w:rPr>
                <w:rFonts w:ascii="宋体" w:eastAsia="宋体" w:hAnsi="宋体" w:cs="宋体"/>
                <w:color w:val="555555"/>
                <w:kern w:val="0"/>
                <w:sz w:val="24"/>
                <w:szCs w:val="24"/>
              </w:rPr>
            </w:pPr>
            <w:r w:rsidRPr="00FC1578">
              <w:rPr>
                <w:rFonts w:asciiTheme="minorEastAsia" w:hAnsiTheme="minorEastAsia" w:cs="宋体" w:hint="eastAsia"/>
                <w:b/>
                <w:bCs/>
                <w:color w:val="555555"/>
                <w:kern w:val="0"/>
                <w:sz w:val="24"/>
                <w:szCs w:val="21"/>
              </w:rPr>
              <w:t>考点名称</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center"/>
              <w:rPr>
                <w:rFonts w:ascii="宋体" w:eastAsia="宋体" w:hAnsi="宋体" w:cs="宋体"/>
                <w:color w:val="555555"/>
                <w:kern w:val="0"/>
                <w:sz w:val="24"/>
                <w:szCs w:val="24"/>
              </w:rPr>
            </w:pPr>
            <w:r w:rsidRPr="00FC1578">
              <w:rPr>
                <w:rFonts w:asciiTheme="minorEastAsia" w:hAnsiTheme="minorEastAsia" w:cs="宋体" w:hint="eastAsia"/>
                <w:b/>
                <w:bCs/>
                <w:color w:val="555555"/>
                <w:kern w:val="0"/>
                <w:sz w:val="24"/>
                <w:szCs w:val="21"/>
              </w:rPr>
              <w:t>地址</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center"/>
              <w:rPr>
                <w:rFonts w:ascii="宋体" w:eastAsia="宋体" w:hAnsi="宋体" w:cs="宋体"/>
                <w:color w:val="555555"/>
                <w:kern w:val="0"/>
                <w:sz w:val="24"/>
                <w:szCs w:val="24"/>
              </w:rPr>
            </w:pPr>
            <w:r w:rsidRPr="00FC1578">
              <w:rPr>
                <w:rFonts w:asciiTheme="minorEastAsia" w:hAnsiTheme="minorEastAsia" w:cs="宋体" w:hint="eastAsia"/>
                <w:b/>
                <w:bCs/>
                <w:color w:val="555555"/>
                <w:kern w:val="0"/>
                <w:sz w:val="24"/>
                <w:szCs w:val="21"/>
              </w:rPr>
              <w:t>报名日期</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center"/>
              <w:rPr>
                <w:rFonts w:ascii="宋体" w:eastAsia="宋体" w:hAnsi="宋体" w:cs="宋体"/>
                <w:color w:val="555555"/>
                <w:kern w:val="0"/>
                <w:sz w:val="24"/>
                <w:szCs w:val="24"/>
              </w:rPr>
            </w:pPr>
            <w:r w:rsidRPr="00FC1578">
              <w:rPr>
                <w:rFonts w:asciiTheme="minorEastAsia" w:hAnsiTheme="minorEastAsia" w:cs="宋体" w:hint="eastAsia"/>
                <w:b/>
                <w:bCs/>
                <w:color w:val="555555"/>
                <w:kern w:val="0"/>
                <w:sz w:val="24"/>
                <w:szCs w:val="21"/>
              </w:rPr>
              <w:t>考试</w:t>
            </w:r>
          </w:p>
          <w:p w:rsidR="00FC1578" w:rsidRPr="00FC1578" w:rsidRDefault="00FC1578" w:rsidP="00FC1578">
            <w:pPr>
              <w:widowControl/>
              <w:spacing w:line="240" w:lineRule="exact"/>
              <w:jc w:val="center"/>
              <w:rPr>
                <w:rFonts w:ascii="宋体" w:eastAsia="宋体" w:hAnsi="宋体" w:cs="宋体"/>
                <w:color w:val="555555"/>
                <w:kern w:val="0"/>
                <w:sz w:val="24"/>
                <w:szCs w:val="24"/>
              </w:rPr>
            </w:pPr>
            <w:r w:rsidRPr="00FC1578">
              <w:rPr>
                <w:rFonts w:asciiTheme="minorEastAsia" w:hAnsiTheme="minorEastAsia" w:cs="宋体" w:hint="eastAsia"/>
                <w:b/>
                <w:bCs/>
                <w:color w:val="555555"/>
                <w:kern w:val="0"/>
                <w:sz w:val="24"/>
                <w:szCs w:val="21"/>
              </w:rPr>
              <w:t>日期</w:t>
            </w:r>
          </w:p>
        </w:tc>
      </w:tr>
      <w:tr w:rsidR="00FC1578" w:rsidRPr="00FC1578" w:rsidTr="00FC1578">
        <w:trPr>
          <w:trHeight w:val="482"/>
          <w:jc w:val="center"/>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center"/>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长春</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长春市艺术实验中学</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长春市湖滨街788号</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1.16-1.18</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1.19</w:t>
            </w:r>
          </w:p>
        </w:tc>
      </w:tr>
      <w:tr w:rsidR="00FC1578" w:rsidRPr="00FC1578" w:rsidTr="00FC1578">
        <w:trPr>
          <w:trHeight w:val="482"/>
          <w:jc w:val="center"/>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center"/>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杭州</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浙江理工大学</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杭州市下沙高教园区2号大街5号</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1.16-1.17</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1.19</w:t>
            </w:r>
          </w:p>
        </w:tc>
      </w:tr>
      <w:tr w:rsidR="00FC1578" w:rsidRPr="00FC1578" w:rsidTr="00FC1578">
        <w:trPr>
          <w:trHeight w:val="482"/>
          <w:jc w:val="center"/>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center"/>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郑州</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郑州市第二十四中学</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郑州市建设西路109号</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1.18-1.19</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1.20</w:t>
            </w:r>
          </w:p>
        </w:tc>
      </w:tr>
      <w:tr w:rsidR="00FC1578" w:rsidRPr="00FC1578" w:rsidTr="00FC1578">
        <w:trPr>
          <w:trHeight w:val="482"/>
          <w:jc w:val="center"/>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center"/>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晋中</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太原师范学院</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山西省</w:t>
            </w:r>
            <w:proofErr w:type="gramStart"/>
            <w:r w:rsidRPr="00FC1578">
              <w:rPr>
                <w:rFonts w:asciiTheme="minorEastAsia" w:hAnsiTheme="minorEastAsia" w:cs="宋体" w:hint="eastAsia"/>
                <w:bCs/>
                <w:color w:val="555555"/>
                <w:kern w:val="0"/>
                <w:sz w:val="24"/>
                <w:szCs w:val="21"/>
              </w:rPr>
              <w:t>晋中市</w:t>
            </w:r>
            <w:proofErr w:type="gramEnd"/>
            <w:r w:rsidRPr="00FC1578">
              <w:rPr>
                <w:rFonts w:asciiTheme="minorEastAsia" w:hAnsiTheme="minorEastAsia" w:cs="宋体" w:hint="eastAsia"/>
                <w:bCs/>
                <w:color w:val="555555"/>
                <w:kern w:val="0"/>
                <w:sz w:val="24"/>
                <w:szCs w:val="21"/>
              </w:rPr>
              <w:t>榆次区山西高校新校区大学街319号</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1.17-1.18</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1.20</w:t>
            </w:r>
          </w:p>
        </w:tc>
      </w:tr>
      <w:tr w:rsidR="00FC1578" w:rsidRPr="00FC1578" w:rsidTr="00FC1578">
        <w:trPr>
          <w:trHeight w:val="482"/>
          <w:jc w:val="center"/>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center"/>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长沙</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现场咨询点：</w:t>
            </w:r>
          </w:p>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中南林业科技大学</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考试地址参见湖南省教育考试</w:t>
            </w:r>
            <w:proofErr w:type="gramStart"/>
            <w:r w:rsidRPr="00FC1578">
              <w:rPr>
                <w:rFonts w:asciiTheme="minorEastAsia" w:hAnsiTheme="minorEastAsia" w:cs="宋体" w:hint="eastAsia"/>
                <w:bCs/>
                <w:color w:val="555555"/>
                <w:kern w:val="0"/>
                <w:sz w:val="24"/>
                <w:szCs w:val="21"/>
              </w:rPr>
              <w:t>院通知</w:t>
            </w:r>
            <w:proofErr w:type="gramEnd"/>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atLeast"/>
              <w:jc w:val="left"/>
              <w:rPr>
                <w:rFonts w:ascii="Arial" w:eastAsia="宋体" w:hAnsi="Arial" w:cs="Arial"/>
                <w:color w:val="555555"/>
                <w:kern w:val="0"/>
                <w:sz w:val="20"/>
                <w:szCs w:val="20"/>
              </w:rPr>
            </w:pPr>
            <w:r w:rsidRPr="00FC1578">
              <w:rPr>
                <w:rFonts w:asciiTheme="minorEastAsia" w:hAnsiTheme="minorEastAsia" w:cs="Times New Roman"/>
                <w:bCs/>
                <w:color w:val="555555"/>
                <w:szCs w:val="21"/>
              </w:rPr>
              <w:t>网上报名：</w:t>
            </w:r>
          </w:p>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1.24-1.25</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1.27</w:t>
            </w:r>
          </w:p>
        </w:tc>
      </w:tr>
      <w:tr w:rsidR="00FC1578" w:rsidRPr="00FC1578" w:rsidTr="00FC1578">
        <w:trPr>
          <w:trHeight w:val="482"/>
          <w:jc w:val="center"/>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center"/>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成都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成都市武侯高级中学</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成都市</w:t>
            </w:r>
            <w:proofErr w:type="gramStart"/>
            <w:r w:rsidRPr="00FC1578">
              <w:rPr>
                <w:rFonts w:asciiTheme="minorEastAsia" w:hAnsiTheme="minorEastAsia" w:cs="宋体" w:hint="eastAsia"/>
                <w:bCs/>
                <w:color w:val="555555"/>
                <w:kern w:val="0"/>
                <w:sz w:val="24"/>
                <w:szCs w:val="21"/>
              </w:rPr>
              <w:t>武侯区簇桥文</w:t>
            </w:r>
            <w:proofErr w:type="gramEnd"/>
            <w:r w:rsidRPr="00FC1578">
              <w:rPr>
                <w:rFonts w:asciiTheme="minorEastAsia" w:hAnsiTheme="minorEastAsia" w:cs="宋体" w:hint="eastAsia"/>
                <w:bCs/>
                <w:color w:val="555555"/>
                <w:kern w:val="0"/>
                <w:sz w:val="24"/>
                <w:szCs w:val="21"/>
              </w:rPr>
              <w:t>盛路一号</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atLeast"/>
              <w:jc w:val="left"/>
              <w:rPr>
                <w:rFonts w:ascii="Arial" w:eastAsia="宋体" w:hAnsi="Arial" w:cs="Arial"/>
                <w:color w:val="555555"/>
                <w:kern w:val="0"/>
                <w:sz w:val="20"/>
                <w:szCs w:val="20"/>
              </w:rPr>
            </w:pPr>
            <w:r w:rsidRPr="00FC1578">
              <w:rPr>
                <w:rFonts w:asciiTheme="minorEastAsia" w:hAnsiTheme="minorEastAsia" w:cs="Times New Roman"/>
                <w:bCs/>
                <w:color w:val="555555"/>
                <w:szCs w:val="21"/>
              </w:rPr>
              <w:t>网上报名：</w:t>
            </w:r>
          </w:p>
          <w:p w:rsidR="00FC1578" w:rsidRPr="00FC1578" w:rsidRDefault="00FC1578" w:rsidP="00FC1578">
            <w:pPr>
              <w:widowControl/>
              <w:spacing w:line="240" w:lineRule="exact"/>
              <w:jc w:val="left"/>
              <w:rPr>
                <w:rFonts w:ascii="Arial" w:eastAsia="宋体" w:hAnsi="Arial" w:cs="Arial"/>
                <w:color w:val="555555"/>
                <w:kern w:val="0"/>
                <w:sz w:val="20"/>
                <w:szCs w:val="20"/>
              </w:rPr>
            </w:pPr>
            <w:r w:rsidRPr="00FC1578">
              <w:rPr>
                <w:rFonts w:asciiTheme="minorEastAsia" w:hAnsiTheme="minorEastAsia" w:cs="Times New Roman"/>
                <w:bCs/>
                <w:color w:val="555555"/>
                <w:szCs w:val="21"/>
              </w:rPr>
              <w:t>即日-1.24</w:t>
            </w:r>
          </w:p>
          <w:p w:rsidR="00FC1578" w:rsidRPr="00FC1578" w:rsidRDefault="00FC1578" w:rsidP="00FC1578">
            <w:pPr>
              <w:widowControl/>
              <w:spacing w:line="240" w:lineRule="exact"/>
              <w:jc w:val="left"/>
              <w:rPr>
                <w:rFonts w:ascii="Arial" w:eastAsia="宋体" w:hAnsi="Arial" w:cs="Arial"/>
                <w:color w:val="555555"/>
                <w:kern w:val="0"/>
                <w:sz w:val="20"/>
                <w:szCs w:val="20"/>
              </w:rPr>
            </w:pPr>
            <w:r w:rsidRPr="00FC1578">
              <w:rPr>
                <w:rFonts w:asciiTheme="minorEastAsia" w:hAnsiTheme="minorEastAsia" w:cs="Times New Roman"/>
                <w:bCs/>
                <w:color w:val="555555"/>
                <w:szCs w:val="21"/>
              </w:rPr>
              <w:t>现场确认、领取准考证：</w:t>
            </w:r>
          </w:p>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1.28-1.29</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1.30</w:t>
            </w:r>
          </w:p>
        </w:tc>
      </w:tr>
      <w:tr w:rsidR="00FC1578" w:rsidRPr="00FC1578" w:rsidTr="00FC1578">
        <w:trPr>
          <w:trHeight w:val="454"/>
          <w:jc w:val="center"/>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center"/>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佛山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佛山市南海区艺术高级中学</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佛山市南海区桂城天佑四路2号（原南海师范学校）</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Arial" w:eastAsia="宋体" w:hAnsi="Arial" w:cs="Arial"/>
                <w:color w:val="555555"/>
                <w:kern w:val="0"/>
                <w:sz w:val="20"/>
                <w:szCs w:val="20"/>
              </w:rPr>
            </w:pPr>
            <w:r w:rsidRPr="00FC1578">
              <w:rPr>
                <w:rFonts w:asciiTheme="minorEastAsia" w:hAnsiTheme="minorEastAsia" w:cs="Times New Roman"/>
                <w:bCs/>
                <w:color w:val="555555"/>
                <w:szCs w:val="21"/>
              </w:rPr>
              <w:t>网上报名：</w:t>
            </w:r>
          </w:p>
          <w:p w:rsidR="00FC1578" w:rsidRPr="00FC1578" w:rsidRDefault="00FC1578" w:rsidP="00FC1578">
            <w:pPr>
              <w:widowControl/>
              <w:spacing w:line="240" w:lineRule="exact"/>
              <w:jc w:val="left"/>
              <w:rPr>
                <w:rFonts w:ascii="Arial" w:eastAsia="宋体" w:hAnsi="Arial" w:cs="Arial"/>
                <w:color w:val="555555"/>
                <w:kern w:val="0"/>
                <w:sz w:val="20"/>
                <w:szCs w:val="20"/>
              </w:rPr>
            </w:pPr>
            <w:r w:rsidRPr="00FC1578">
              <w:rPr>
                <w:rFonts w:asciiTheme="minorEastAsia" w:hAnsiTheme="minorEastAsia" w:cs="Times New Roman"/>
                <w:bCs/>
                <w:color w:val="555555"/>
                <w:szCs w:val="21"/>
              </w:rPr>
              <w:t>即日-2.5</w:t>
            </w:r>
          </w:p>
          <w:p w:rsidR="00FC1578" w:rsidRPr="00FC1578" w:rsidRDefault="00FC1578" w:rsidP="00FC1578">
            <w:pPr>
              <w:widowControl/>
              <w:spacing w:line="240" w:lineRule="exact"/>
              <w:jc w:val="left"/>
              <w:rPr>
                <w:rFonts w:ascii="Arial" w:eastAsia="宋体" w:hAnsi="Arial" w:cs="Arial"/>
                <w:color w:val="555555"/>
                <w:kern w:val="0"/>
                <w:sz w:val="20"/>
                <w:szCs w:val="20"/>
              </w:rPr>
            </w:pPr>
            <w:r w:rsidRPr="00FC1578">
              <w:rPr>
                <w:rFonts w:asciiTheme="minorEastAsia" w:hAnsiTheme="minorEastAsia" w:cs="Times New Roman"/>
                <w:bCs/>
                <w:color w:val="555555"/>
                <w:szCs w:val="21"/>
              </w:rPr>
              <w:t>网上确认、打印准考证：</w:t>
            </w:r>
          </w:p>
          <w:p w:rsidR="00FC1578" w:rsidRPr="00FC1578" w:rsidRDefault="00FC1578" w:rsidP="00FC1578">
            <w:pPr>
              <w:widowControl/>
              <w:spacing w:line="240" w:lineRule="exact"/>
              <w:jc w:val="left"/>
              <w:rPr>
                <w:rFonts w:ascii="Arial" w:eastAsia="宋体" w:hAnsi="Arial" w:cs="Arial"/>
                <w:color w:val="555555"/>
                <w:kern w:val="0"/>
                <w:sz w:val="20"/>
                <w:szCs w:val="20"/>
              </w:rPr>
            </w:pPr>
            <w:r w:rsidRPr="00FC1578">
              <w:rPr>
                <w:rFonts w:asciiTheme="minorEastAsia" w:hAnsiTheme="minorEastAsia" w:cs="Times New Roman"/>
                <w:bCs/>
                <w:color w:val="555555"/>
                <w:szCs w:val="21"/>
              </w:rPr>
              <w:t>2.12-2.17</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2.18</w:t>
            </w:r>
          </w:p>
        </w:tc>
      </w:tr>
      <w:tr w:rsidR="00FC1578" w:rsidRPr="00FC1578" w:rsidTr="00FC1578">
        <w:trPr>
          <w:trHeight w:val="482"/>
          <w:jc w:val="center"/>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center"/>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沈阳</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鲁迅美术学院附中</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沈阳市大东区望花中街146号</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2.16-2.17</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2.19</w:t>
            </w:r>
          </w:p>
        </w:tc>
      </w:tr>
      <w:tr w:rsidR="00FC1578" w:rsidRPr="00FC1578" w:rsidTr="00FC1578">
        <w:trPr>
          <w:trHeight w:val="482"/>
          <w:jc w:val="center"/>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center"/>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济南</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济南市教育招生考试院</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考试地址参见网上打印的准考证</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网上报名：1.18-2.15</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2.19</w:t>
            </w:r>
          </w:p>
        </w:tc>
      </w:tr>
      <w:tr w:rsidR="00FC1578" w:rsidRPr="00FC1578" w:rsidTr="00FC1578">
        <w:trPr>
          <w:trHeight w:val="482"/>
          <w:jc w:val="center"/>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center"/>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合肥</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bookmarkStart w:id="2" w:name="OLE_LINK3"/>
            <w:bookmarkStart w:id="3" w:name="OLE_LINK4"/>
            <w:r w:rsidRPr="00FC1578">
              <w:rPr>
                <w:rFonts w:asciiTheme="minorEastAsia" w:hAnsiTheme="minorEastAsia" w:cs="宋体" w:hint="eastAsia"/>
                <w:bCs/>
                <w:color w:val="555555"/>
                <w:kern w:val="0"/>
                <w:sz w:val="24"/>
                <w:szCs w:val="21"/>
              </w:rPr>
              <w:t>安徽艺术职业学院</w:t>
            </w:r>
            <w:bookmarkEnd w:id="2"/>
            <w:bookmarkEnd w:id="3"/>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合肥市经济开发区丹霞路8号</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2.26-2.27</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2.28</w:t>
            </w:r>
          </w:p>
        </w:tc>
      </w:tr>
      <w:tr w:rsidR="00FC1578" w:rsidRPr="00FC1578" w:rsidTr="00FC1578">
        <w:trPr>
          <w:trHeight w:val="568"/>
          <w:jc w:val="center"/>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center"/>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石家庄</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石家庄信息工程职业学院（南校区）</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石家庄市高</w:t>
            </w:r>
            <w:proofErr w:type="gramStart"/>
            <w:r w:rsidRPr="00FC1578">
              <w:rPr>
                <w:rFonts w:asciiTheme="minorEastAsia" w:hAnsiTheme="minorEastAsia" w:cs="宋体" w:hint="eastAsia"/>
                <w:bCs/>
                <w:color w:val="555555"/>
                <w:kern w:val="0"/>
                <w:sz w:val="24"/>
                <w:szCs w:val="21"/>
              </w:rPr>
              <w:t>新区信工</w:t>
            </w:r>
            <w:proofErr w:type="gramEnd"/>
            <w:r w:rsidRPr="00FC1578">
              <w:rPr>
                <w:rFonts w:asciiTheme="minorEastAsia" w:hAnsiTheme="minorEastAsia" w:cs="宋体" w:hint="eastAsia"/>
                <w:bCs/>
                <w:color w:val="555555"/>
                <w:kern w:val="0"/>
                <w:sz w:val="24"/>
                <w:szCs w:val="21"/>
              </w:rPr>
              <w:t>路18号</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2.26-2.27</w:t>
            </w:r>
          </w:p>
        </w:tc>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Theme="minorEastAsia" w:hAnsiTheme="minorEastAsia" w:cs="宋体" w:hint="eastAsia"/>
                <w:bCs/>
                <w:color w:val="555555"/>
                <w:kern w:val="0"/>
                <w:sz w:val="24"/>
                <w:szCs w:val="21"/>
              </w:rPr>
              <w:t>2.29</w:t>
            </w:r>
          </w:p>
        </w:tc>
      </w:tr>
    </w:tbl>
    <w:p w:rsidR="00FC1578" w:rsidRPr="00FC1578" w:rsidRDefault="00FC1578" w:rsidP="00FC1578">
      <w:pPr>
        <w:widowControl/>
        <w:spacing w:line="270" w:lineRule="atLeast"/>
        <w:jc w:val="center"/>
        <w:rPr>
          <w:rFonts w:ascii="Arial" w:eastAsia="宋体" w:hAnsi="Arial" w:cs="Arial"/>
          <w:color w:val="555555"/>
          <w:kern w:val="0"/>
          <w:sz w:val="20"/>
          <w:szCs w:val="20"/>
        </w:rPr>
      </w:pPr>
      <w:r w:rsidRPr="00FC1578">
        <w:rPr>
          <w:rFonts w:ascii="宋体" w:eastAsia="宋体" w:hAnsi="宋体" w:cs="Arial" w:hint="eastAsia"/>
          <w:color w:val="555555"/>
          <w:kern w:val="0"/>
          <w:szCs w:val="21"/>
        </w:rPr>
        <w:t>注：1、我校设有考点的省份，对应省份的考生只能在我校所设的本省考点报名考试；我校未设考点的省份，对应省份的考生可选择长春、杭州、晋中、长沙、成都、沈阳其中一个考点报名考试。</w:t>
      </w:r>
    </w:p>
    <w:p w:rsidR="00FC1578" w:rsidRPr="00FC1578" w:rsidRDefault="00FC1578" w:rsidP="00FC1578">
      <w:pPr>
        <w:widowControl/>
        <w:spacing w:line="270" w:lineRule="atLeast"/>
        <w:ind w:left="840" w:hanging="315"/>
        <w:rPr>
          <w:rFonts w:ascii="Arial" w:eastAsia="宋体" w:hAnsi="Arial" w:cs="Arial"/>
          <w:color w:val="555555"/>
          <w:kern w:val="0"/>
          <w:sz w:val="20"/>
          <w:szCs w:val="20"/>
        </w:rPr>
      </w:pPr>
      <w:r w:rsidRPr="00FC1578">
        <w:rPr>
          <w:rFonts w:ascii="宋体" w:eastAsia="宋体" w:hAnsi="宋体" w:cs="Arial" w:hint="eastAsia"/>
          <w:color w:val="555555"/>
          <w:kern w:val="0"/>
          <w:szCs w:val="21"/>
        </w:rPr>
        <w:t>2、江苏省考生：请直接参加由江苏省教育考试院组织的美术类专业统考，不需要参加我校组织的校考。</w:t>
      </w:r>
    </w:p>
    <w:p w:rsidR="00FC1578" w:rsidRPr="00FC1578" w:rsidRDefault="00FC1578" w:rsidP="00FC1578">
      <w:pPr>
        <w:widowControl/>
        <w:spacing w:line="440" w:lineRule="atLeast"/>
        <w:rPr>
          <w:rFonts w:ascii="Arial" w:eastAsia="宋体" w:hAnsi="Arial" w:cs="Arial"/>
          <w:color w:val="555555"/>
          <w:kern w:val="0"/>
          <w:sz w:val="20"/>
          <w:szCs w:val="20"/>
        </w:rPr>
      </w:pPr>
      <w:r w:rsidRPr="00FC1578">
        <w:rPr>
          <w:rFonts w:ascii="宋体" w:eastAsia="宋体" w:hAnsi="宋体" w:cs="Arial" w:hint="eastAsia"/>
          <w:b/>
          <w:bCs/>
          <w:color w:val="555555"/>
          <w:kern w:val="0"/>
          <w:sz w:val="28"/>
          <w:szCs w:val="28"/>
        </w:rPr>
        <w:t>六、专业考试报名</w:t>
      </w:r>
    </w:p>
    <w:p w:rsidR="00FC1578" w:rsidRPr="00FC1578" w:rsidRDefault="00FC1578" w:rsidP="00FC1578">
      <w:pPr>
        <w:widowControl/>
        <w:spacing w:line="440" w:lineRule="atLeast"/>
        <w:ind w:firstLine="480"/>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1、长沙、成都、佛山、济南考点网上报名。</w:t>
      </w:r>
    </w:p>
    <w:p w:rsidR="00FC1578" w:rsidRPr="00FC1578" w:rsidRDefault="00FC1578" w:rsidP="00FC1578">
      <w:pPr>
        <w:widowControl/>
        <w:spacing w:line="440" w:lineRule="atLeast"/>
        <w:ind w:firstLine="480"/>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lastRenderedPageBreak/>
        <w:t>（1）参加长沙考点考试的考生，需按照湖南省教育考试院的要求，于2016年1月24日—1月25日登录网站http://www.hneao.cn/ks进行报名、缴纳考试费用，并于1月26日再次登录该网站查询考试安排信息。</w:t>
      </w:r>
    </w:p>
    <w:p w:rsidR="00FC1578" w:rsidRPr="00FC1578" w:rsidRDefault="00FC1578" w:rsidP="00FC1578">
      <w:pPr>
        <w:widowControl/>
        <w:spacing w:line="440" w:lineRule="atLeast"/>
        <w:ind w:firstLine="480"/>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（2）参加成都考点考试的考生，即日起至2016年1月24日登录我校网上报名系统http://zxbm.suda.edu.cn/，报名并网上缴纳考试费用，缴费成功的考生须携带好本人身份证原件及</w:t>
      </w:r>
      <w:proofErr w:type="gramStart"/>
      <w:r w:rsidRPr="00FC1578">
        <w:rPr>
          <w:rFonts w:ascii="宋体" w:eastAsia="宋体" w:hAnsi="宋体" w:cs="Arial" w:hint="eastAsia"/>
          <w:color w:val="555555"/>
          <w:kern w:val="0"/>
          <w:sz w:val="24"/>
          <w:szCs w:val="24"/>
        </w:rPr>
        <w:t>生源省</w:t>
      </w:r>
      <w:proofErr w:type="gramEnd"/>
      <w:r w:rsidRPr="00FC1578">
        <w:rPr>
          <w:rFonts w:ascii="宋体" w:eastAsia="宋体" w:hAnsi="宋体" w:cs="Arial" w:hint="eastAsia"/>
          <w:color w:val="555555"/>
          <w:kern w:val="0"/>
          <w:sz w:val="24"/>
          <w:szCs w:val="24"/>
        </w:rPr>
        <w:t>2016年普通高校艺术专业考试报名凭证，于1月28日—1月29日至考点现场确认、核对信息并领取专业考试准考证，逾期不予补考。</w:t>
      </w:r>
    </w:p>
    <w:p w:rsidR="00FC1578" w:rsidRPr="00FC1578" w:rsidRDefault="00FC1578" w:rsidP="00FC1578">
      <w:pPr>
        <w:widowControl/>
        <w:spacing w:line="440" w:lineRule="atLeast"/>
        <w:ind w:firstLine="480"/>
        <w:jc w:val="left"/>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（3）参加佛山考点考试的考生，即日起至2016年2月5日登录我校网上报名系统http://zxbm.suda.edu.cn/，报名并网上缴纳考试费用，缴费成功的考生于2月12日-2月17日再次登录系统网上确认、打印准考证。</w:t>
      </w:r>
    </w:p>
    <w:p w:rsidR="00FC1578" w:rsidRPr="00FC1578" w:rsidRDefault="00FC1578" w:rsidP="00FC1578">
      <w:pPr>
        <w:widowControl/>
        <w:spacing w:line="440" w:lineRule="atLeast"/>
        <w:ind w:firstLine="482"/>
        <w:jc w:val="left"/>
        <w:rPr>
          <w:rFonts w:ascii="Arial" w:eastAsia="宋体" w:hAnsi="Arial" w:cs="Arial"/>
          <w:color w:val="555555"/>
          <w:kern w:val="0"/>
          <w:sz w:val="20"/>
          <w:szCs w:val="20"/>
        </w:rPr>
      </w:pPr>
      <w:r w:rsidRPr="00FC1578">
        <w:rPr>
          <w:rFonts w:ascii="宋体" w:eastAsia="宋体" w:hAnsi="宋体" w:cs="Arial" w:hint="eastAsia"/>
          <w:b/>
          <w:bCs/>
          <w:color w:val="555555"/>
          <w:kern w:val="0"/>
          <w:sz w:val="24"/>
          <w:szCs w:val="24"/>
        </w:rPr>
        <w:t>注：网上逾期未缴费的，视为自动放弃报名考试资格，不得参加我校佛山考点专业校考。由于佛山考点考试容量有限，报名系统缴费容量达到一定数量后，将自动关闭报名系统。</w:t>
      </w:r>
    </w:p>
    <w:p w:rsidR="00FC1578" w:rsidRPr="00FC1578" w:rsidRDefault="00FC1578" w:rsidP="00FC1578">
      <w:pPr>
        <w:widowControl/>
        <w:spacing w:line="440" w:lineRule="atLeast"/>
        <w:ind w:firstLine="480"/>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（4）参加济南考点考试的考生，需按照山东省教育招生考试院的要求，于2016年1月18日—2月15日（春节期间1月30日—</w:t>
      </w:r>
      <w:proofErr w:type="gramStart"/>
      <w:r w:rsidRPr="00FC1578">
        <w:rPr>
          <w:rFonts w:ascii="宋体" w:eastAsia="宋体" w:hAnsi="宋体" w:cs="Arial" w:hint="eastAsia"/>
          <w:color w:val="555555"/>
          <w:kern w:val="0"/>
          <w:sz w:val="24"/>
          <w:szCs w:val="24"/>
        </w:rPr>
        <w:t>2月13日网报系统</w:t>
      </w:r>
      <w:proofErr w:type="gramEnd"/>
      <w:r w:rsidRPr="00FC1578">
        <w:rPr>
          <w:rFonts w:ascii="宋体" w:eastAsia="宋体" w:hAnsi="宋体" w:cs="Arial" w:hint="eastAsia"/>
          <w:color w:val="555555"/>
          <w:kern w:val="0"/>
          <w:sz w:val="24"/>
          <w:szCs w:val="24"/>
        </w:rPr>
        <w:t>关闭）登录网站http://wsbm.sdzk.cn/art进行报名、缴费，并于2月17日-2月18日再次登录该网站打印准考证。</w:t>
      </w:r>
    </w:p>
    <w:p w:rsidR="00FC1578" w:rsidRPr="00FC1578" w:rsidRDefault="00FC1578" w:rsidP="00FC1578">
      <w:pPr>
        <w:widowControl/>
        <w:spacing w:line="440" w:lineRule="atLeast"/>
        <w:ind w:firstLine="480"/>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2、其余考点采用现场报名的形式，一律谢绝函报。</w:t>
      </w:r>
    </w:p>
    <w:p w:rsidR="00FC1578" w:rsidRPr="00FC1578" w:rsidRDefault="00FC1578" w:rsidP="00FC1578">
      <w:pPr>
        <w:widowControl/>
        <w:spacing w:line="440" w:lineRule="atLeast"/>
        <w:ind w:firstLine="480"/>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现场报名时需提供下列材料：①本人身份证原件及复印件；②考生</w:t>
      </w:r>
      <w:proofErr w:type="gramStart"/>
      <w:r w:rsidRPr="00FC1578">
        <w:rPr>
          <w:rFonts w:ascii="宋体" w:eastAsia="宋体" w:hAnsi="宋体" w:cs="Arial" w:hint="eastAsia"/>
          <w:color w:val="555555"/>
          <w:kern w:val="0"/>
          <w:sz w:val="24"/>
          <w:szCs w:val="24"/>
        </w:rPr>
        <w:t>生源省</w:t>
      </w:r>
      <w:proofErr w:type="gramEnd"/>
      <w:r w:rsidRPr="00FC1578">
        <w:rPr>
          <w:rFonts w:ascii="宋体" w:eastAsia="宋体" w:hAnsi="宋体" w:cs="Arial" w:hint="eastAsia"/>
          <w:color w:val="555555"/>
          <w:kern w:val="0"/>
          <w:sz w:val="24"/>
          <w:szCs w:val="24"/>
        </w:rPr>
        <w:t>2016年普通高校艺术专业考试报名凭证原件及复印件；③一份由考生本人如实填写的“苏州大学艺术类专业考试报名表”（报名表在报名现场提供）；④两张本人近期一寸正面免冠同底照片。</w:t>
      </w:r>
    </w:p>
    <w:p w:rsidR="00FC1578" w:rsidRPr="00FC1578" w:rsidRDefault="00FC1578" w:rsidP="00FC1578">
      <w:pPr>
        <w:widowControl/>
        <w:spacing w:line="440" w:lineRule="atLeast"/>
        <w:ind w:firstLine="482"/>
        <w:rPr>
          <w:rFonts w:ascii="Arial" w:eastAsia="宋体" w:hAnsi="Arial" w:cs="Arial"/>
          <w:color w:val="555555"/>
          <w:kern w:val="0"/>
          <w:sz w:val="20"/>
          <w:szCs w:val="20"/>
        </w:rPr>
      </w:pPr>
      <w:r w:rsidRPr="00FC1578">
        <w:rPr>
          <w:rFonts w:ascii="宋体" w:eastAsia="宋体" w:hAnsi="宋体" w:cs="Arial" w:hint="eastAsia"/>
          <w:b/>
          <w:bCs/>
          <w:color w:val="555555"/>
          <w:kern w:val="0"/>
          <w:sz w:val="24"/>
          <w:szCs w:val="24"/>
        </w:rPr>
        <w:t>注：具体报名事宜请关注我校各考点报名须知。</w:t>
      </w:r>
    </w:p>
    <w:p w:rsidR="00FC1578" w:rsidRPr="00FC1578" w:rsidRDefault="00FC1578" w:rsidP="00FC1578">
      <w:pPr>
        <w:widowControl/>
        <w:spacing w:line="440" w:lineRule="atLeast"/>
        <w:ind w:firstLine="480"/>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3、考试费：200元/生。</w:t>
      </w:r>
    </w:p>
    <w:p w:rsidR="00FC1578" w:rsidRPr="00FC1578" w:rsidRDefault="00FC1578" w:rsidP="00FC1578">
      <w:pPr>
        <w:widowControl/>
        <w:spacing w:line="440" w:lineRule="atLeast"/>
        <w:ind w:firstLine="480"/>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4、如果考生多次参加我校美术与设计类专业考试，最终成绩以第一次考试成绩为准。</w:t>
      </w:r>
    </w:p>
    <w:p w:rsidR="00FC1578" w:rsidRPr="00FC1578" w:rsidRDefault="00FC1578" w:rsidP="00FC1578">
      <w:pPr>
        <w:widowControl/>
        <w:spacing w:after="156" w:line="440" w:lineRule="atLeast"/>
        <w:rPr>
          <w:rFonts w:ascii="Arial" w:eastAsia="宋体" w:hAnsi="Arial" w:cs="Arial"/>
          <w:color w:val="555555"/>
          <w:kern w:val="0"/>
          <w:sz w:val="20"/>
          <w:szCs w:val="20"/>
        </w:rPr>
      </w:pPr>
      <w:r w:rsidRPr="00FC1578">
        <w:rPr>
          <w:rFonts w:ascii="宋体" w:eastAsia="宋体" w:hAnsi="宋体" w:cs="Arial" w:hint="eastAsia"/>
          <w:b/>
          <w:bCs/>
          <w:color w:val="555555"/>
          <w:kern w:val="0"/>
          <w:sz w:val="28"/>
          <w:szCs w:val="28"/>
        </w:rPr>
        <w:t>七、专业考试科目</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1254"/>
        <w:gridCol w:w="718"/>
        <w:gridCol w:w="3578"/>
        <w:gridCol w:w="898"/>
        <w:gridCol w:w="898"/>
        <w:gridCol w:w="576"/>
      </w:tblGrid>
      <w:tr w:rsidR="00FC1578" w:rsidRPr="00FC1578" w:rsidTr="00FC1578">
        <w:trPr>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adjustRightInd w:val="0"/>
              <w:spacing w:line="240" w:lineRule="exact"/>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1"/>
              </w:rPr>
              <w:t>科目</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70" w:lineRule="atLeast"/>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1"/>
              </w:rPr>
              <w:t>内容</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adjustRightInd w:val="0"/>
              <w:spacing w:line="240" w:lineRule="exact"/>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1"/>
              </w:rPr>
              <w:t>形式</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adjustRightInd w:val="0"/>
              <w:spacing w:line="240" w:lineRule="exact"/>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1"/>
              </w:rPr>
              <w:t>要求</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adjustRightInd w:val="0"/>
              <w:spacing w:line="240" w:lineRule="exact"/>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1"/>
              </w:rPr>
              <w:t>考试用具</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adjustRightInd w:val="0"/>
              <w:spacing w:line="240" w:lineRule="exact"/>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1"/>
              </w:rPr>
              <w:t>时间</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adjustRightInd w:val="0"/>
              <w:spacing w:line="240" w:lineRule="exact"/>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1"/>
              </w:rPr>
              <w:t>满分</w:t>
            </w:r>
          </w:p>
        </w:tc>
      </w:tr>
      <w:tr w:rsidR="00FC1578" w:rsidRPr="00FC1578" w:rsidTr="00FC1578">
        <w:trPr>
          <w:trHeight w:val="63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adjustRightInd w:val="0"/>
              <w:spacing w:line="240" w:lineRule="exact"/>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1"/>
              </w:rPr>
              <w:t>速写</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1"/>
              </w:rPr>
              <w:t>人物全身</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1"/>
              </w:rPr>
              <w:t>模特写生</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70" w:lineRule="atLeast"/>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1"/>
              </w:rPr>
              <w:t>①人物比例和结构准确；②一张画纸作画，构图合理；③形象生</w:t>
            </w:r>
            <w:r w:rsidRPr="00FC1578">
              <w:rPr>
                <w:rFonts w:ascii="宋体" w:eastAsia="宋体" w:hAnsi="宋体" w:cs="宋体" w:hint="eastAsia"/>
                <w:bCs/>
                <w:color w:val="555555"/>
                <w:kern w:val="0"/>
                <w:sz w:val="24"/>
                <w:szCs w:val="21"/>
              </w:rPr>
              <w:lastRenderedPageBreak/>
              <w:t>动，并有较充分的刻画。</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1"/>
              </w:rPr>
              <w:lastRenderedPageBreak/>
              <w:t>试卷纸为</w:t>
            </w:r>
            <w:r w:rsidRPr="00FC1578">
              <w:rPr>
                <w:rFonts w:ascii="宋体" w:eastAsia="宋体" w:hAnsi="宋体" w:cs="宋体" w:hint="eastAsia"/>
                <w:bCs/>
                <w:color w:val="555555"/>
                <w:kern w:val="0"/>
                <w:sz w:val="24"/>
                <w:szCs w:val="21"/>
              </w:rPr>
              <w:lastRenderedPageBreak/>
              <w:t>八开画纸。除提供试卷纸外，考试所需的其余画具自备。</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1"/>
              </w:rPr>
              <w:lastRenderedPageBreak/>
              <w:t>30分钟</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1"/>
              </w:rPr>
              <w:t>100</w:t>
            </w:r>
          </w:p>
        </w:tc>
      </w:tr>
      <w:tr w:rsidR="00FC1578" w:rsidRPr="00FC1578" w:rsidTr="00FC1578">
        <w:trPr>
          <w:trHeight w:val="63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adjustRightInd w:val="0"/>
              <w:spacing w:line="240" w:lineRule="exact"/>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1"/>
              </w:rPr>
              <w:lastRenderedPageBreak/>
              <w:t>素描</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1"/>
              </w:rPr>
              <w:t>人物头像</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center"/>
              <w:rPr>
                <w:rFonts w:ascii="Arial" w:eastAsia="宋体" w:hAnsi="Arial" w:cs="Arial"/>
                <w:color w:val="555555"/>
                <w:kern w:val="0"/>
                <w:sz w:val="20"/>
                <w:szCs w:val="20"/>
              </w:rPr>
            </w:pPr>
            <w:r w:rsidRPr="00FC1578">
              <w:rPr>
                <w:rFonts w:ascii="宋体" w:eastAsia="宋体" w:hAnsi="宋体" w:cs="Arial" w:hint="eastAsia"/>
                <w:bCs/>
                <w:color w:val="555555"/>
                <w:kern w:val="0"/>
                <w:sz w:val="20"/>
                <w:szCs w:val="21"/>
              </w:rPr>
              <w:t>模特写生</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70" w:lineRule="atLeast"/>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1"/>
              </w:rPr>
              <w:t>①构图完整，造型准确；②形象特征鲜明，明暗处理合理；③刻画深入，具有一定表现力。</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jc w:val="left"/>
              <w:rPr>
                <w:rFonts w:ascii="宋体" w:eastAsia="宋体" w:hAnsi="宋体" w:cs="宋体"/>
                <w:color w:val="555555"/>
                <w:kern w:val="0"/>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1"/>
              </w:rPr>
              <w:t>140分钟</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1"/>
              </w:rPr>
              <w:t>150</w:t>
            </w:r>
          </w:p>
        </w:tc>
      </w:tr>
      <w:tr w:rsidR="00FC1578" w:rsidRPr="00FC1578" w:rsidTr="00FC1578">
        <w:trPr>
          <w:trHeight w:val="63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adjustRightInd w:val="0"/>
              <w:spacing w:line="240" w:lineRule="exact"/>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1"/>
              </w:rPr>
              <w:t>色彩</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1"/>
              </w:rPr>
              <w:t>静物</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1"/>
              </w:rPr>
              <w:t>命题默写</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70" w:lineRule="atLeast"/>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1"/>
              </w:rPr>
              <w:t>构图完整，造型准确，色彩明快，画面协调，虚实相应，主题突出。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jc w:val="left"/>
              <w:rPr>
                <w:rFonts w:ascii="宋体" w:eastAsia="宋体" w:hAnsi="宋体" w:cs="宋体"/>
                <w:color w:val="555555"/>
                <w:kern w:val="0"/>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1"/>
              </w:rPr>
              <w:t>150分钟</w:t>
            </w:r>
          </w:p>
        </w:tc>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1578" w:rsidRPr="00FC1578" w:rsidRDefault="00FC1578" w:rsidP="00FC1578">
            <w:pPr>
              <w:widowControl/>
              <w:spacing w:line="240" w:lineRule="exact"/>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24"/>
                <w:szCs w:val="21"/>
              </w:rPr>
              <w:t>200</w:t>
            </w:r>
          </w:p>
        </w:tc>
      </w:tr>
    </w:tbl>
    <w:p w:rsidR="00FC1578" w:rsidRPr="00FC1578" w:rsidRDefault="00FC1578" w:rsidP="00FC1578">
      <w:pPr>
        <w:widowControl/>
        <w:spacing w:line="440" w:lineRule="atLeast"/>
        <w:rPr>
          <w:rFonts w:ascii="Arial" w:eastAsia="宋体" w:hAnsi="Arial" w:cs="Arial"/>
          <w:color w:val="555555"/>
          <w:kern w:val="0"/>
          <w:sz w:val="20"/>
          <w:szCs w:val="20"/>
        </w:rPr>
      </w:pPr>
      <w:r w:rsidRPr="00FC1578">
        <w:rPr>
          <w:rFonts w:ascii="宋体" w:eastAsia="宋体" w:hAnsi="宋体" w:cs="Arial" w:hint="eastAsia"/>
          <w:b/>
          <w:bCs/>
          <w:color w:val="555555"/>
          <w:kern w:val="0"/>
          <w:sz w:val="28"/>
          <w:szCs w:val="28"/>
        </w:rPr>
        <w:t>八、录取原则</w:t>
      </w:r>
    </w:p>
    <w:p w:rsidR="00FC1578" w:rsidRPr="00FC1578" w:rsidRDefault="00FC1578" w:rsidP="00FC1578">
      <w:pPr>
        <w:widowControl/>
        <w:spacing w:line="440" w:lineRule="atLeast"/>
        <w:ind w:firstLine="480"/>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1、遵照教育部及生源地省级招生部门2016年艺术类招生文件有关录取规定。</w:t>
      </w:r>
    </w:p>
    <w:p w:rsidR="00FC1578" w:rsidRPr="00FC1578" w:rsidRDefault="00FC1578" w:rsidP="00FC1578">
      <w:pPr>
        <w:widowControl/>
        <w:spacing w:line="440" w:lineRule="atLeast"/>
        <w:ind w:firstLine="480"/>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2、考生报考我校专业涉及生源地省级艺术类专业统考或联考的，统考或联考</w:t>
      </w:r>
      <w:proofErr w:type="gramStart"/>
      <w:r w:rsidRPr="00FC1578">
        <w:rPr>
          <w:rFonts w:ascii="宋体" w:eastAsia="宋体" w:hAnsi="宋体" w:cs="Arial" w:hint="eastAsia"/>
          <w:color w:val="555555"/>
          <w:kern w:val="0"/>
          <w:sz w:val="24"/>
          <w:szCs w:val="24"/>
        </w:rPr>
        <w:t>需成绩</w:t>
      </w:r>
      <w:proofErr w:type="gramEnd"/>
      <w:r w:rsidRPr="00FC1578">
        <w:rPr>
          <w:rFonts w:ascii="宋体" w:eastAsia="宋体" w:hAnsi="宋体" w:cs="Arial" w:hint="eastAsia"/>
          <w:color w:val="555555"/>
          <w:kern w:val="0"/>
          <w:sz w:val="24"/>
          <w:szCs w:val="24"/>
        </w:rPr>
        <w:t>合格。</w:t>
      </w:r>
    </w:p>
    <w:p w:rsidR="00FC1578" w:rsidRPr="00FC1578" w:rsidRDefault="00FC1578" w:rsidP="00FC1578">
      <w:pPr>
        <w:widowControl/>
        <w:spacing w:line="440" w:lineRule="atLeast"/>
        <w:ind w:firstLine="480"/>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3、英语单科高考成绩不低于70分（按满分150分计）；</w:t>
      </w:r>
      <w:proofErr w:type="gramStart"/>
      <w:r w:rsidRPr="00FC1578">
        <w:rPr>
          <w:rFonts w:ascii="宋体" w:eastAsia="宋体" w:hAnsi="宋体" w:cs="Arial" w:hint="eastAsia"/>
          <w:color w:val="555555"/>
          <w:kern w:val="0"/>
          <w:sz w:val="24"/>
          <w:szCs w:val="24"/>
        </w:rPr>
        <w:t>另艺术</w:t>
      </w:r>
      <w:proofErr w:type="gramEnd"/>
      <w:r w:rsidRPr="00FC1578">
        <w:rPr>
          <w:rFonts w:ascii="宋体" w:eastAsia="宋体" w:hAnsi="宋体" w:cs="Arial" w:hint="eastAsia"/>
          <w:color w:val="555555"/>
          <w:kern w:val="0"/>
          <w:sz w:val="24"/>
          <w:szCs w:val="24"/>
        </w:rPr>
        <w:t>设计学专业语文单科高考成绩不低于90分（按满分150分计）。</w:t>
      </w:r>
    </w:p>
    <w:p w:rsidR="00FC1578" w:rsidRPr="00FC1578" w:rsidRDefault="00FC1578" w:rsidP="00FC1578">
      <w:pPr>
        <w:widowControl/>
        <w:spacing w:line="440" w:lineRule="atLeast"/>
        <w:ind w:firstLine="480"/>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4、录取依据：</w:t>
      </w:r>
    </w:p>
    <w:p w:rsidR="00FC1578" w:rsidRPr="00FC1578" w:rsidRDefault="00FC1578" w:rsidP="00FC1578">
      <w:pPr>
        <w:widowControl/>
        <w:spacing w:line="440" w:lineRule="atLeast"/>
        <w:ind w:firstLine="480"/>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（1）非江苏省考生：</w:t>
      </w:r>
    </w:p>
    <w:p w:rsidR="00FC1578" w:rsidRPr="00FC1578" w:rsidRDefault="00FC1578" w:rsidP="00FC1578">
      <w:pPr>
        <w:widowControl/>
        <w:spacing w:line="440" w:lineRule="atLeast"/>
        <w:ind w:firstLine="480"/>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高考文化成绩达省同批次艺术类最低控制分数线和我校</w:t>
      </w:r>
      <w:proofErr w:type="gramStart"/>
      <w:r w:rsidRPr="00FC1578">
        <w:rPr>
          <w:rFonts w:ascii="宋体" w:eastAsia="宋体" w:hAnsi="宋体" w:cs="Arial" w:hint="eastAsia"/>
          <w:color w:val="555555"/>
          <w:kern w:val="0"/>
          <w:sz w:val="24"/>
          <w:szCs w:val="24"/>
        </w:rPr>
        <w:t>专业校考合格</w:t>
      </w:r>
      <w:proofErr w:type="gramEnd"/>
      <w:r w:rsidRPr="00FC1578">
        <w:rPr>
          <w:rFonts w:ascii="宋体" w:eastAsia="宋体" w:hAnsi="宋体" w:cs="Arial" w:hint="eastAsia"/>
          <w:color w:val="555555"/>
          <w:kern w:val="0"/>
          <w:sz w:val="24"/>
          <w:szCs w:val="24"/>
        </w:rPr>
        <w:t>，按院校志愿、分数优先的原则，用以下的综合成绩作为录取依据:</w:t>
      </w:r>
    </w:p>
    <w:p w:rsidR="00FC1578" w:rsidRPr="00FC1578" w:rsidRDefault="00FC1578" w:rsidP="00FC1578">
      <w:pPr>
        <w:widowControl/>
        <w:spacing w:line="270" w:lineRule="atLeast"/>
        <w:jc w:val="center"/>
        <w:rPr>
          <w:rFonts w:ascii="Arial" w:eastAsia="宋体" w:hAnsi="Arial" w:cs="Arial"/>
          <w:color w:val="555555"/>
          <w:kern w:val="0"/>
          <w:sz w:val="20"/>
          <w:szCs w:val="20"/>
        </w:rPr>
      </w:pPr>
      <w:r>
        <w:rPr>
          <w:rFonts w:ascii="Arial" w:eastAsia="宋体" w:hAnsi="Arial" w:cs="Arial"/>
          <w:noProof/>
          <w:color w:val="555555"/>
          <w:kern w:val="0"/>
          <w:sz w:val="20"/>
          <w:szCs w:val="20"/>
        </w:rPr>
        <w:drawing>
          <wp:inline distT="0" distB="0" distL="0" distR="0">
            <wp:extent cx="5095875" cy="419100"/>
            <wp:effectExtent l="19050" t="0" r="9525" b="0"/>
            <wp:docPr id="1" name="图片 1" descr="http://zsb.suda.edu.cn/system_dntb/upload/201614144316.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sb.suda.edu.cn/system_dntb/upload/201614144316.001.png"/>
                    <pic:cNvPicPr>
                      <a:picLocks noChangeAspect="1" noChangeArrowheads="1"/>
                    </pic:cNvPicPr>
                  </pic:nvPicPr>
                  <pic:blipFill>
                    <a:blip r:embed="rId4"/>
                    <a:srcRect/>
                    <a:stretch>
                      <a:fillRect/>
                    </a:stretch>
                  </pic:blipFill>
                  <pic:spPr bwMode="auto">
                    <a:xfrm>
                      <a:off x="0" y="0"/>
                      <a:ext cx="5095875" cy="419100"/>
                    </a:xfrm>
                    <a:prstGeom prst="rect">
                      <a:avLst/>
                    </a:prstGeom>
                    <a:noFill/>
                    <a:ln w="9525">
                      <a:noFill/>
                      <a:miter lim="800000"/>
                      <a:headEnd/>
                      <a:tailEnd/>
                    </a:ln>
                  </pic:spPr>
                </pic:pic>
              </a:graphicData>
            </a:graphic>
          </wp:inline>
        </w:drawing>
      </w:r>
    </w:p>
    <w:p w:rsidR="00FC1578" w:rsidRPr="00FC1578" w:rsidRDefault="00FC1578" w:rsidP="00FC1578">
      <w:pPr>
        <w:widowControl/>
        <w:spacing w:line="440" w:lineRule="atLeast"/>
        <w:ind w:firstLine="480"/>
        <w:rPr>
          <w:rFonts w:ascii="Arial" w:eastAsia="宋体" w:hAnsi="Arial" w:cs="Arial"/>
          <w:color w:val="555555"/>
          <w:kern w:val="0"/>
          <w:sz w:val="20"/>
          <w:szCs w:val="20"/>
        </w:rPr>
      </w:pPr>
      <w:proofErr w:type="gramStart"/>
      <w:r w:rsidRPr="00FC1578">
        <w:rPr>
          <w:rFonts w:ascii="宋体" w:eastAsia="宋体" w:hAnsi="宋体" w:cs="Arial" w:hint="eastAsia"/>
          <w:color w:val="555555"/>
          <w:kern w:val="0"/>
          <w:sz w:val="24"/>
          <w:szCs w:val="24"/>
        </w:rPr>
        <w:t>另专业校考</w:t>
      </w:r>
      <w:proofErr w:type="gramEnd"/>
      <w:r w:rsidRPr="00FC1578">
        <w:rPr>
          <w:rFonts w:ascii="宋体" w:eastAsia="宋体" w:hAnsi="宋体" w:cs="Arial" w:hint="eastAsia"/>
          <w:color w:val="555555"/>
          <w:kern w:val="0"/>
          <w:sz w:val="24"/>
          <w:szCs w:val="24"/>
        </w:rPr>
        <w:t>成绩排名全国前20名的考生，经生源地省级招生部门同意后，进档后给予综合成绩加10分的优惠。</w:t>
      </w:r>
    </w:p>
    <w:p w:rsidR="00FC1578" w:rsidRPr="00FC1578" w:rsidRDefault="00FC1578" w:rsidP="00FC1578">
      <w:pPr>
        <w:widowControl/>
        <w:spacing w:line="440" w:lineRule="atLeast"/>
        <w:ind w:firstLine="465"/>
        <w:jc w:val="left"/>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注：艺术类文化课成绩与</w:t>
      </w:r>
      <w:proofErr w:type="gramStart"/>
      <w:r w:rsidRPr="00FC1578">
        <w:rPr>
          <w:rFonts w:ascii="宋体" w:eastAsia="宋体" w:hAnsi="宋体" w:cs="Arial" w:hint="eastAsia"/>
          <w:color w:val="555555"/>
          <w:kern w:val="0"/>
          <w:sz w:val="24"/>
          <w:szCs w:val="24"/>
        </w:rPr>
        <w:t>生源省</w:t>
      </w:r>
      <w:proofErr w:type="gramEnd"/>
      <w:r w:rsidRPr="00FC1578">
        <w:rPr>
          <w:rFonts w:ascii="宋体" w:eastAsia="宋体" w:hAnsi="宋体" w:cs="Arial" w:hint="eastAsia"/>
          <w:color w:val="555555"/>
          <w:kern w:val="0"/>
          <w:sz w:val="24"/>
          <w:szCs w:val="24"/>
        </w:rPr>
        <w:t>本科（文/理科）一批线均按满分750分折算。</w:t>
      </w:r>
    </w:p>
    <w:p w:rsidR="00FC1578" w:rsidRPr="00FC1578" w:rsidRDefault="00FC1578" w:rsidP="00FC1578">
      <w:pPr>
        <w:widowControl/>
        <w:spacing w:line="440" w:lineRule="atLeast"/>
        <w:ind w:firstLine="480"/>
        <w:jc w:val="left"/>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（2）江苏省考生：</w:t>
      </w:r>
    </w:p>
    <w:p w:rsidR="00FC1578" w:rsidRPr="00FC1578" w:rsidRDefault="00FC1578" w:rsidP="00FC1578">
      <w:pPr>
        <w:widowControl/>
        <w:spacing w:line="440" w:lineRule="atLeast"/>
        <w:ind w:firstLine="480"/>
        <w:rPr>
          <w:rFonts w:ascii="Arial" w:eastAsia="宋体" w:hAnsi="Arial" w:cs="Arial"/>
          <w:color w:val="555555"/>
          <w:kern w:val="0"/>
          <w:sz w:val="20"/>
          <w:szCs w:val="20"/>
        </w:rPr>
      </w:pPr>
      <w:proofErr w:type="gramStart"/>
      <w:r w:rsidRPr="00FC1578">
        <w:rPr>
          <w:rFonts w:ascii="宋体" w:eastAsia="宋体" w:hAnsi="宋体" w:cs="Arial" w:hint="eastAsia"/>
          <w:color w:val="555555"/>
          <w:kern w:val="0"/>
          <w:sz w:val="24"/>
          <w:szCs w:val="24"/>
        </w:rPr>
        <w:t>美术省</w:t>
      </w:r>
      <w:proofErr w:type="gramEnd"/>
      <w:r w:rsidRPr="00FC1578">
        <w:rPr>
          <w:rFonts w:ascii="宋体" w:eastAsia="宋体" w:hAnsi="宋体" w:cs="Arial" w:hint="eastAsia"/>
          <w:color w:val="555555"/>
          <w:kern w:val="0"/>
          <w:sz w:val="24"/>
          <w:szCs w:val="24"/>
        </w:rPr>
        <w:t>统考专业成绩与高考文化成绩均达省同批次艺术类最低控制分数线，按院校志愿、分数优先的原则，以文化成绩与</w:t>
      </w:r>
      <w:proofErr w:type="gramStart"/>
      <w:r w:rsidRPr="00FC1578">
        <w:rPr>
          <w:rFonts w:ascii="宋体" w:eastAsia="宋体" w:hAnsi="宋体" w:cs="Arial" w:hint="eastAsia"/>
          <w:color w:val="555555"/>
          <w:kern w:val="0"/>
          <w:sz w:val="24"/>
          <w:szCs w:val="24"/>
        </w:rPr>
        <w:t>美术省</w:t>
      </w:r>
      <w:proofErr w:type="gramEnd"/>
      <w:r w:rsidRPr="00FC1578">
        <w:rPr>
          <w:rFonts w:ascii="宋体" w:eastAsia="宋体" w:hAnsi="宋体" w:cs="Arial" w:hint="eastAsia"/>
          <w:color w:val="555555"/>
          <w:kern w:val="0"/>
          <w:sz w:val="24"/>
          <w:szCs w:val="24"/>
        </w:rPr>
        <w:t>统考专业成绩之和作为录取依据。</w:t>
      </w:r>
    </w:p>
    <w:p w:rsidR="00FC1578" w:rsidRPr="00FC1578" w:rsidRDefault="00FC1578" w:rsidP="00FC1578">
      <w:pPr>
        <w:widowControl/>
        <w:spacing w:line="440" w:lineRule="atLeast"/>
        <w:rPr>
          <w:rFonts w:ascii="Arial" w:eastAsia="宋体" w:hAnsi="Arial" w:cs="Arial"/>
          <w:color w:val="555555"/>
          <w:kern w:val="0"/>
          <w:sz w:val="20"/>
          <w:szCs w:val="20"/>
        </w:rPr>
      </w:pPr>
      <w:r w:rsidRPr="00FC1578">
        <w:rPr>
          <w:rFonts w:ascii="宋体" w:eastAsia="宋体" w:hAnsi="宋体" w:cs="Arial" w:hint="eastAsia"/>
          <w:b/>
          <w:bCs/>
          <w:color w:val="555555"/>
          <w:kern w:val="0"/>
          <w:sz w:val="28"/>
          <w:szCs w:val="28"/>
        </w:rPr>
        <w:t>九、专业成绩查询</w:t>
      </w:r>
    </w:p>
    <w:p w:rsidR="00FC1578" w:rsidRPr="00FC1578" w:rsidRDefault="00FC1578" w:rsidP="00FC1578">
      <w:pPr>
        <w:widowControl/>
        <w:spacing w:line="440" w:lineRule="atLeast"/>
        <w:ind w:firstLine="480"/>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1、专业合格证按不超过我校美术与设计类专业招生计划数的4倍发放。</w:t>
      </w:r>
    </w:p>
    <w:p w:rsidR="00FC1578" w:rsidRPr="00FC1578" w:rsidRDefault="00FC1578" w:rsidP="00FC1578">
      <w:pPr>
        <w:widowControl/>
        <w:spacing w:line="440" w:lineRule="atLeast"/>
        <w:ind w:firstLine="480"/>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lastRenderedPageBreak/>
        <w:t>2、考生于4月5日开始，可通过我</w:t>
      </w:r>
      <w:proofErr w:type="gramStart"/>
      <w:r w:rsidRPr="00FC1578">
        <w:rPr>
          <w:rFonts w:ascii="宋体" w:eastAsia="宋体" w:hAnsi="宋体" w:cs="Arial" w:hint="eastAsia"/>
          <w:color w:val="555555"/>
          <w:kern w:val="0"/>
          <w:sz w:val="24"/>
          <w:szCs w:val="24"/>
        </w:rPr>
        <w:t>校本科招生网查</w:t>
      </w:r>
      <w:proofErr w:type="gramEnd"/>
      <w:r w:rsidRPr="00FC1578">
        <w:rPr>
          <w:rFonts w:ascii="宋体" w:eastAsia="宋体" w:hAnsi="宋体" w:cs="Arial" w:hint="eastAsia"/>
          <w:color w:val="555555"/>
          <w:kern w:val="0"/>
          <w:sz w:val="24"/>
          <w:szCs w:val="24"/>
        </w:rPr>
        <w:t>分系统或“苏大本科招生”</w:t>
      </w:r>
      <w:proofErr w:type="gramStart"/>
      <w:r w:rsidRPr="00FC1578">
        <w:rPr>
          <w:rFonts w:ascii="宋体" w:eastAsia="宋体" w:hAnsi="宋体" w:cs="Arial" w:hint="eastAsia"/>
          <w:color w:val="555555"/>
          <w:kern w:val="0"/>
          <w:sz w:val="24"/>
          <w:szCs w:val="24"/>
        </w:rPr>
        <w:t>微信订阅</w:t>
      </w:r>
      <w:proofErr w:type="gramEnd"/>
      <w:r w:rsidRPr="00FC1578">
        <w:rPr>
          <w:rFonts w:ascii="宋体" w:eastAsia="宋体" w:hAnsi="宋体" w:cs="Arial" w:hint="eastAsia"/>
          <w:color w:val="555555"/>
          <w:kern w:val="0"/>
          <w:sz w:val="24"/>
          <w:szCs w:val="24"/>
        </w:rPr>
        <w:t>号查询专业成绩，专业合格考生网上打印合格证，我校不再邮寄纸质合格证。</w:t>
      </w:r>
    </w:p>
    <w:p w:rsidR="00FC1578" w:rsidRPr="00FC1578" w:rsidRDefault="00FC1578" w:rsidP="00FC1578">
      <w:pPr>
        <w:widowControl/>
        <w:spacing w:line="440" w:lineRule="atLeast"/>
        <w:rPr>
          <w:rFonts w:ascii="Arial" w:eastAsia="宋体" w:hAnsi="Arial" w:cs="Arial"/>
          <w:color w:val="555555"/>
          <w:kern w:val="0"/>
          <w:sz w:val="20"/>
          <w:szCs w:val="20"/>
        </w:rPr>
      </w:pPr>
      <w:r w:rsidRPr="00FC1578">
        <w:rPr>
          <w:rFonts w:ascii="宋体" w:eastAsia="宋体" w:hAnsi="宋体" w:cs="Arial" w:hint="eastAsia"/>
          <w:b/>
          <w:bCs/>
          <w:color w:val="555555"/>
          <w:kern w:val="0"/>
          <w:sz w:val="28"/>
          <w:szCs w:val="28"/>
        </w:rPr>
        <w:t>十、学费</w:t>
      </w:r>
    </w:p>
    <w:p w:rsidR="00FC1578" w:rsidRPr="00FC1578" w:rsidRDefault="00FC1578" w:rsidP="00FC1578">
      <w:pPr>
        <w:widowControl/>
        <w:spacing w:line="440" w:lineRule="atLeast"/>
        <w:ind w:firstLine="420"/>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学费按江苏省物价局批准的标准执行，实行学分制，视觉传达设计、环境设计、产品设计、服装与服饰设计专业学生预交学费7480元/生•年；数字媒体艺术、美术学、艺术设计学专业学生预交学费6800元/生•年。</w:t>
      </w:r>
    </w:p>
    <w:p w:rsidR="00FC1578" w:rsidRPr="00FC1578" w:rsidRDefault="00FC1578" w:rsidP="00FC1578">
      <w:pPr>
        <w:widowControl/>
        <w:spacing w:line="440" w:lineRule="atLeast"/>
        <w:rPr>
          <w:rFonts w:ascii="Arial" w:eastAsia="宋体" w:hAnsi="Arial" w:cs="Arial"/>
          <w:color w:val="555555"/>
          <w:kern w:val="0"/>
          <w:sz w:val="20"/>
          <w:szCs w:val="20"/>
        </w:rPr>
      </w:pPr>
      <w:r w:rsidRPr="00FC1578">
        <w:rPr>
          <w:rFonts w:ascii="宋体" w:eastAsia="宋体" w:hAnsi="宋体" w:cs="Arial" w:hint="eastAsia"/>
          <w:b/>
          <w:bCs/>
          <w:color w:val="555555"/>
          <w:kern w:val="0"/>
          <w:sz w:val="28"/>
          <w:szCs w:val="28"/>
        </w:rPr>
        <w:t>十一、联系方式</w:t>
      </w:r>
    </w:p>
    <w:p w:rsidR="00FC1578" w:rsidRPr="00FC1578" w:rsidRDefault="00FC1578" w:rsidP="00FC1578">
      <w:pPr>
        <w:widowControl/>
        <w:spacing w:line="440" w:lineRule="atLeast"/>
        <w:ind w:firstLine="482"/>
        <w:jc w:val="left"/>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招办地址：江苏省苏州市东环路50号     邮政编码：215021</w:t>
      </w:r>
    </w:p>
    <w:p w:rsidR="00FC1578" w:rsidRPr="00FC1578" w:rsidRDefault="00FC1578" w:rsidP="00FC1578">
      <w:pPr>
        <w:widowControl/>
        <w:spacing w:line="440" w:lineRule="atLeast"/>
        <w:ind w:firstLine="482"/>
        <w:jc w:val="left"/>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联系电话：0512-67507943、67507949</w:t>
      </w:r>
    </w:p>
    <w:p w:rsidR="00FC1578" w:rsidRPr="00FC1578" w:rsidRDefault="00FC1578" w:rsidP="00FC1578">
      <w:pPr>
        <w:widowControl/>
        <w:spacing w:line="440" w:lineRule="atLeast"/>
        <w:ind w:firstLine="482"/>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传    真：0512-67507942</w:t>
      </w:r>
    </w:p>
    <w:p w:rsidR="00FC1578" w:rsidRPr="00FC1578" w:rsidRDefault="00FC1578" w:rsidP="00FC1578">
      <w:pPr>
        <w:widowControl/>
        <w:spacing w:line="440" w:lineRule="atLeast"/>
        <w:ind w:firstLine="482"/>
        <w:jc w:val="left"/>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苏州大学本科招生网：http://zsb.suda.edu.cn</w:t>
      </w:r>
    </w:p>
    <w:p w:rsidR="00FC1578" w:rsidRPr="00FC1578" w:rsidRDefault="00FC1578" w:rsidP="00FC1578">
      <w:pPr>
        <w:widowControl/>
        <w:spacing w:line="440" w:lineRule="atLeast"/>
        <w:ind w:firstLine="482"/>
        <w:jc w:val="left"/>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官方微信：“苏大本科招生”（</w:t>
      </w:r>
      <w:proofErr w:type="spellStart"/>
      <w:r w:rsidRPr="00FC1578">
        <w:rPr>
          <w:rFonts w:ascii="宋体" w:eastAsia="宋体" w:hAnsi="宋体" w:cs="Arial" w:hint="eastAsia"/>
          <w:color w:val="555555"/>
          <w:kern w:val="0"/>
          <w:sz w:val="24"/>
          <w:szCs w:val="24"/>
        </w:rPr>
        <w:t>sudazsb</w:t>
      </w:r>
      <w:proofErr w:type="spellEnd"/>
      <w:r w:rsidRPr="00FC1578">
        <w:rPr>
          <w:rFonts w:ascii="宋体" w:eastAsia="宋体" w:hAnsi="宋体" w:cs="Arial" w:hint="eastAsia"/>
          <w:color w:val="555555"/>
          <w:kern w:val="0"/>
          <w:sz w:val="24"/>
          <w:szCs w:val="24"/>
        </w:rPr>
        <w:t>）</w:t>
      </w:r>
    </w:p>
    <w:p w:rsidR="00FC1578" w:rsidRPr="00FC1578" w:rsidRDefault="00FC1578" w:rsidP="00FC1578">
      <w:pPr>
        <w:widowControl/>
        <w:spacing w:line="440" w:lineRule="atLeast"/>
        <w:rPr>
          <w:rFonts w:ascii="Arial" w:eastAsia="宋体" w:hAnsi="Arial" w:cs="Arial"/>
          <w:color w:val="555555"/>
          <w:kern w:val="0"/>
          <w:sz w:val="20"/>
          <w:szCs w:val="20"/>
        </w:rPr>
      </w:pPr>
      <w:r w:rsidRPr="00FC1578">
        <w:rPr>
          <w:rFonts w:ascii="宋体" w:eastAsia="宋体" w:hAnsi="宋体" w:cs="Arial" w:hint="eastAsia"/>
          <w:b/>
          <w:bCs/>
          <w:color w:val="555555"/>
          <w:kern w:val="0"/>
          <w:sz w:val="28"/>
          <w:szCs w:val="28"/>
        </w:rPr>
        <w:t>十二、监督机制及申诉渠道</w:t>
      </w:r>
    </w:p>
    <w:p w:rsidR="00FC1578" w:rsidRPr="00FC1578" w:rsidRDefault="00FC1578" w:rsidP="00FC1578">
      <w:pPr>
        <w:widowControl/>
        <w:spacing w:line="440" w:lineRule="atLeast"/>
        <w:ind w:firstLine="480"/>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1、学校认真做好此项招生工作，主动接受社会监督。学校监察处对全过程进行监督指导，同时接受申诉，联系电话：0512-67507343，邮箱：</w:t>
      </w:r>
      <w:hyperlink r:id="rId5" w:history="1">
        <w:r w:rsidRPr="00FC1578">
          <w:rPr>
            <w:rFonts w:ascii="宋体" w:eastAsia="宋体" w:hAnsi="宋体" w:cs="Arial" w:hint="eastAsia"/>
            <w:color w:val="555555"/>
            <w:kern w:val="0"/>
            <w:sz w:val="24"/>
            <w:szCs w:val="24"/>
          </w:rPr>
          <w:t>sdjjs@suda.edu.cn</w:t>
        </w:r>
      </w:hyperlink>
      <w:r w:rsidRPr="00FC1578">
        <w:rPr>
          <w:rFonts w:ascii="宋体" w:eastAsia="宋体" w:hAnsi="宋体" w:cs="Arial" w:hint="eastAsia"/>
          <w:color w:val="555555"/>
          <w:kern w:val="0"/>
          <w:sz w:val="24"/>
          <w:szCs w:val="24"/>
        </w:rPr>
        <w:t>。</w:t>
      </w:r>
    </w:p>
    <w:p w:rsidR="00FC1578" w:rsidRPr="00FC1578" w:rsidRDefault="00FC1578" w:rsidP="00FC1578">
      <w:pPr>
        <w:widowControl/>
        <w:spacing w:line="440" w:lineRule="atLeast"/>
        <w:ind w:firstLine="480"/>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2、凡发现弄虚作假、违规违纪的学校、单位、考生及考试工作人员，一经查实，依据《国家教育考试违规处理办法》（教育部令第33号）、《普通高等学校招生违规行为处理暂行办法》（教育部令第36号）以及《刑法修正案(九)》相关处罚规定予以严肃处理。构成犯罪的，将移送司法部门依法追究刑事责任。</w:t>
      </w:r>
    </w:p>
    <w:p w:rsidR="00FC1578" w:rsidRPr="00FC1578" w:rsidRDefault="00FC1578" w:rsidP="00FC1578">
      <w:pPr>
        <w:widowControl/>
        <w:spacing w:line="440" w:lineRule="atLeast"/>
        <w:rPr>
          <w:rFonts w:ascii="Arial" w:eastAsia="宋体" w:hAnsi="Arial" w:cs="Arial"/>
          <w:color w:val="555555"/>
          <w:kern w:val="0"/>
          <w:sz w:val="20"/>
          <w:szCs w:val="20"/>
        </w:rPr>
      </w:pPr>
      <w:r w:rsidRPr="00FC1578">
        <w:rPr>
          <w:rFonts w:ascii="宋体" w:eastAsia="宋体" w:hAnsi="宋体" w:cs="Arial" w:hint="eastAsia"/>
          <w:b/>
          <w:bCs/>
          <w:color w:val="555555"/>
          <w:kern w:val="0"/>
          <w:sz w:val="28"/>
          <w:szCs w:val="28"/>
        </w:rPr>
        <w:t>十三、复查</w:t>
      </w:r>
    </w:p>
    <w:p w:rsidR="00FC1578" w:rsidRPr="00FC1578" w:rsidRDefault="00FC1578" w:rsidP="00FC1578">
      <w:pPr>
        <w:widowControl/>
        <w:spacing w:line="440" w:lineRule="atLeast"/>
        <w:ind w:firstLine="420"/>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新生入学后，学校根据招生政策和录取标准立即进行专业复查，凡不符合条件或发现有舞弊行为者，立即取消入学资格。</w:t>
      </w:r>
    </w:p>
    <w:p w:rsidR="00FC1578" w:rsidRPr="00FC1578" w:rsidRDefault="00FC1578" w:rsidP="00FC1578">
      <w:pPr>
        <w:widowControl/>
        <w:spacing w:after="156" w:line="440" w:lineRule="atLeast"/>
        <w:rPr>
          <w:rFonts w:ascii="Arial" w:eastAsia="宋体" w:hAnsi="Arial" w:cs="Arial"/>
          <w:color w:val="555555"/>
          <w:kern w:val="0"/>
          <w:sz w:val="20"/>
          <w:szCs w:val="20"/>
        </w:rPr>
      </w:pPr>
      <w:r w:rsidRPr="00FC1578">
        <w:rPr>
          <w:rFonts w:ascii="宋体" w:eastAsia="宋体" w:hAnsi="宋体" w:cs="Arial" w:hint="eastAsia"/>
          <w:b/>
          <w:bCs/>
          <w:color w:val="555555"/>
          <w:kern w:val="0"/>
          <w:sz w:val="28"/>
          <w:szCs w:val="28"/>
        </w:rPr>
        <w:t>十四、专业简介</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5"/>
        <w:gridCol w:w="3740"/>
        <w:gridCol w:w="3260"/>
        <w:gridCol w:w="1100"/>
      </w:tblGrid>
      <w:tr w:rsidR="00FC1578" w:rsidRPr="00FC1578" w:rsidTr="00FC1578">
        <w:trPr>
          <w:trHeight w:val="416"/>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301" w:lineRule="atLeast"/>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专业名称</w:t>
            </w:r>
          </w:p>
        </w:tc>
        <w:tc>
          <w:tcPr>
            <w:tcW w:w="3740"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adjustRightInd w:val="0"/>
              <w:spacing w:before="100" w:beforeAutospacing="1" w:after="100" w:afterAutospacing="1" w:line="240" w:lineRule="exact"/>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培养目标（含各培养方案计划招收人数）</w:t>
            </w:r>
          </w:p>
        </w:tc>
        <w:tc>
          <w:tcPr>
            <w:tcW w:w="3260"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adjustRightInd w:val="0"/>
              <w:spacing w:before="100" w:beforeAutospacing="1" w:after="100" w:afterAutospacing="1" w:line="240" w:lineRule="exact"/>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主干课程</w:t>
            </w:r>
          </w:p>
        </w:tc>
        <w:tc>
          <w:tcPr>
            <w:tcW w:w="1100"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adjustRightInd w:val="0"/>
              <w:spacing w:before="100" w:beforeAutospacing="1" w:after="100" w:afterAutospacing="1" w:line="240" w:lineRule="exact"/>
              <w:jc w:val="center"/>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备注</w:t>
            </w:r>
          </w:p>
        </w:tc>
      </w:tr>
      <w:tr w:rsidR="00FC1578" w:rsidRPr="00FC1578" w:rsidTr="00FC1578">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360" w:lineRule="auto"/>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视觉传达设计</w:t>
            </w:r>
          </w:p>
        </w:tc>
        <w:tc>
          <w:tcPr>
            <w:tcW w:w="3740"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240" w:lineRule="atLeast"/>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本专业旨在培养具有国际设计文化视野、中国设计文化特色、适合于创新时代需求，集传统平面（印刷）媒体和现代数字媒体，在专业设计领域、企业、传播机构、大企业市场部门、中等院校、</w:t>
            </w:r>
            <w:r w:rsidRPr="00FC1578">
              <w:rPr>
                <w:rFonts w:ascii="宋体" w:eastAsia="宋体" w:hAnsi="宋体" w:cs="宋体" w:hint="eastAsia"/>
                <w:bCs/>
                <w:color w:val="555555"/>
                <w:kern w:val="0"/>
                <w:sz w:val="17"/>
                <w:szCs w:val="17"/>
              </w:rPr>
              <w:lastRenderedPageBreak/>
              <w:t>研究单位从事与视觉传达方面相关设计、教学、研究与管理工作的专门人才。本专业学习内容涉及广告设计、包装设计、展示设计、书籍设计、企业形象设计等，构成了一个相对完整的专业知识体系。</w:t>
            </w:r>
          </w:p>
        </w:tc>
        <w:tc>
          <w:tcPr>
            <w:tcW w:w="3260"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240" w:lineRule="atLeast"/>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lastRenderedPageBreak/>
              <w:t>平面设计基础、装饰图案基础、立体设计基础、色彩1（设计色彩基础）、基础素描1、基础色彩1、图形创意基础、设计素描表现、设计色彩表现、字体设计1、</w:t>
            </w:r>
            <w:r w:rsidRPr="00FC1578">
              <w:rPr>
                <w:rFonts w:ascii="宋体" w:eastAsia="宋体" w:hAnsi="宋体" w:cs="宋体" w:hint="eastAsia"/>
                <w:bCs/>
                <w:color w:val="555555"/>
                <w:kern w:val="0"/>
                <w:sz w:val="17"/>
                <w:szCs w:val="17"/>
              </w:rPr>
              <w:lastRenderedPageBreak/>
              <w:t>字体设计2、视觉创意表现、版式设计、印刷工艺、包装设计、广告设计、CI设计、书籍装帧设计、展示设计等。</w:t>
            </w:r>
          </w:p>
        </w:tc>
        <w:tc>
          <w:tcPr>
            <w:tcW w:w="1100" w:type="dxa"/>
            <w:tcBorders>
              <w:top w:val="single" w:sz="4" w:space="0" w:color="auto"/>
              <w:left w:val="single" w:sz="4" w:space="0" w:color="auto"/>
              <w:bottom w:val="single" w:sz="4" w:space="0" w:color="auto"/>
              <w:right w:val="single" w:sz="4" w:space="0" w:color="auto"/>
            </w:tcBorders>
            <w:hideMark/>
          </w:tcPr>
          <w:p w:rsidR="00FC1578" w:rsidRPr="00FC1578" w:rsidRDefault="00FC1578" w:rsidP="00FC1578">
            <w:pPr>
              <w:widowControl/>
              <w:spacing w:before="100" w:beforeAutospacing="1" w:after="100" w:afterAutospacing="1" w:line="240" w:lineRule="atLeast"/>
              <w:jc w:val="left"/>
              <w:rPr>
                <w:rFonts w:ascii="宋体" w:eastAsia="宋体" w:hAnsi="宋体" w:cs="宋体"/>
                <w:color w:val="555555"/>
                <w:kern w:val="0"/>
                <w:sz w:val="24"/>
                <w:szCs w:val="24"/>
              </w:rPr>
            </w:pPr>
            <w:r w:rsidRPr="00FC1578">
              <w:rPr>
                <w:rFonts w:ascii="宋体" w:eastAsia="宋体" w:hAnsi="宋体" w:cs="宋体"/>
                <w:color w:val="555555"/>
                <w:kern w:val="0"/>
                <w:sz w:val="24"/>
                <w:szCs w:val="24"/>
              </w:rPr>
              <w:lastRenderedPageBreak/>
              <w:t> </w:t>
            </w:r>
          </w:p>
        </w:tc>
      </w:tr>
      <w:tr w:rsidR="00FC1578" w:rsidRPr="00FC1578" w:rsidTr="00FC1578">
        <w:trPr>
          <w:jc w:val="center"/>
        </w:trPr>
        <w:tc>
          <w:tcPr>
            <w:tcW w:w="1364" w:type="dxa"/>
            <w:vMerge w:val="restart"/>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360" w:lineRule="auto"/>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lastRenderedPageBreak/>
              <w:t>环境设计</w:t>
            </w:r>
          </w:p>
        </w:tc>
        <w:tc>
          <w:tcPr>
            <w:tcW w:w="3740"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240" w:lineRule="atLeast"/>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室内设计课程组（20人）：本培养方案旨在培养适应社会发展需要，具有室内设计专业技能与创新能力，能在室内设计、居住空间设计等机构从事各种类型室内设计，或在中等教育机构、有关管理部门从事室内设计教育、理论研究和专业管理等工作的专门人才。</w:t>
            </w:r>
          </w:p>
        </w:tc>
        <w:tc>
          <w:tcPr>
            <w:tcW w:w="3260"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240" w:lineRule="atLeast"/>
              <w:jc w:val="left"/>
              <w:rPr>
                <w:rFonts w:ascii="宋体" w:eastAsia="宋体" w:hAnsi="宋体" w:cs="宋体"/>
                <w:color w:val="555555"/>
                <w:kern w:val="0"/>
                <w:sz w:val="24"/>
                <w:szCs w:val="24"/>
              </w:rPr>
            </w:pPr>
            <w:r w:rsidRPr="00FC1578">
              <w:rPr>
                <w:rFonts w:ascii="宋体" w:eastAsia="宋体" w:hAnsi="宋体" w:cs="Arial" w:hint="eastAsia"/>
                <w:bCs/>
                <w:color w:val="555555"/>
                <w:kern w:val="0"/>
                <w:sz w:val="17"/>
                <w:szCs w:val="17"/>
              </w:rPr>
              <w:t>平面设计基础、立体设计基础、色彩Ⅰ（设计色彩基础）、基础素描、基础色彩、图形创意基础、环境设计概论、制图、计算机辅助设计、环境设计表现、中外建筑史概论、建筑设计初步、室内陈设与家具设计、</w:t>
            </w:r>
            <w:proofErr w:type="gramStart"/>
            <w:r w:rsidRPr="00FC1578">
              <w:rPr>
                <w:rFonts w:ascii="宋体" w:eastAsia="宋体" w:hAnsi="宋体" w:cs="Arial" w:hint="eastAsia"/>
                <w:bCs/>
                <w:color w:val="555555"/>
                <w:kern w:val="0"/>
                <w:sz w:val="17"/>
                <w:szCs w:val="17"/>
              </w:rPr>
              <w:t>室内软装</w:t>
            </w:r>
            <w:proofErr w:type="gramEnd"/>
            <w:r w:rsidRPr="00FC1578">
              <w:rPr>
                <w:rFonts w:ascii="宋体" w:eastAsia="宋体" w:hAnsi="宋体" w:cs="Arial" w:hint="eastAsia"/>
                <w:bCs/>
                <w:color w:val="555555"/>
                <w:kern w:val="0"/>
                <w:sz w:val="17"/>
                <w:szCs w:val="17"/>
              </w:rPr>
              <w:t>设计、展示设计、景观设计基础、室内设计1-4等。</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240" w:lineRule="atLeast"/>
              <w:jc w:val="left"/>
              <w:rPr>
                <w:rFonts w:ascii="宋体" w:eastAsia="宋体" w:hAnsi="宋体" w:cs="宋体"/>
                <w:color w:val="555555"/>
                <w:kern w:val="0"/>
                <w:sz w:val="24"/>
                <w:szCs w:val="24"/>
              </w:rPr>
            </w:pPr>
            <w:r w:rsidRPr="00FC1578">
              <w:rPr>
                <w:rFonts w:ascii="宋体" w:eastAsia="宋体" w:hAnsi="宋体" w:cs="Arial" w:hint="eastAsia"/>
                <w:bCs/>
                <w:color w:val="555555"/>
                <w:kern w:val="0"/>
                <w:sz w:val="17"/>
                <w:szCs w:val="17"/>
              </w:rPr>
              <w:t>考生入学后按非江苏省考生综合成绩计算方法得出的成绩高低，结合本人意愿统一落实培养方案。</w:t>
            </w:r>
          </w:p>
        </w:tc>
      </w:tr>
      <w:tr w:rsidR="00FC1578" w:rsidRPr="00FC1578" w:rsidTr="00FC1578">
        <w:trPr>
          <w:jc w:val="center"/>
        </w:trPr>
        <w:tc>
          <w:tcPr>
            <w:tcW w:w="1364" w:type="dxa"/>
            <w:vMerge/>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jc w:val="left"/>
              <w:rPr>
                <w:rFonts w:ascii="宋体" w:eastAsia="宋体" w:hAnsi="宋体" w:cs="宋体"/>
                <w:color w:val="555555"/>
                <w:kern w:val="0"/>
                <w:sz w:val="24"/>
                <w:szCs w:val="24"/>
              </w:rPr>
            </w:pPr>
          </w:p>
        </w:tc>
        <w:tc>
          <w:tcPr>
            <w:tcW w:w="3740"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240" w:lineRule="atLeast"/>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景观设计课程组（20人）：</w:t>
            </w:r>
            <w:r w:rsidRPr="00FC1578">
              <w:rPr>
                <w:rFonts w:ascii="宋体" w:eastAsia="宋体" w:hAnsi="宋体" w:cs="Arial" w:hint="eastAsia"/>
                <w:bCs/>
                <w:color w:val="555555"/>
                <w:kern w:val="0"/>
                <w:sz w:val="17"/>
                <w:szCs w:val="17"/>
              </w:rPr>
              <w:t>本</w:t>
            </w:r>
            <w:r w:rsidRPr="00FC1578">
              <w:rPr>
                <w:rFonts w:ascii="宋体" w:eastAsia="宋体" w:hAnsi="宋体" w:cs="宋体" w:hint="eastAsia"/>
                <w:bCs/>
                <w:color w:val="555555"/>
                <w:kern w:val="0"/>
                <w:sz w:val="17"/>
                <w:szCs w:val="17"/>
              </w:rPr>
              <w:t>培养方案</w:t>
            </w:r>
            <w:r w:rsidRPr="00FC1578">
              <w:rPr>
                <w:rFonts w:ascii="宋体" w:eastAsia="宋体" w:hAnsi="宋体" w:cs="Arial" w:hint="eastAsia"/>
                <w:bCs/>
                <w:color w:val="555555"/>
                <w:kern w:val="0"/>
                <w:sz w:val="17"/>
                <w:szCs w:val="17"/>
              </w:rPr>
              <w:t>旨在培养适应社会发展需要，具有景观设计专业技能与创新能力，能在景观设计机构从事各种类型景观设计，或在中等教育机构、有关管理部门从事景观设计教育、理论研究和专业管理等工作的专门人才。</w:t>
            </w:r>
          </w:p>
        </w:tc>
        <w:tc>
          <w:tcPr>
            <w:tcW w:w="3260"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240" w:lineRule="atLeast"/>
              <w:jc w:val="left"/>
              <w:rPr>
                <w:rFonts w:ascii="宋体" w:eastAsia="宋体" w:hAnsi="宋体" w:cs="宋体"/>
                <w:color w:val="555555"/>
                <w:kern w:val="0"/>
                <w:sz w:val="24"/>
                <w:szCs w:val="24"/>
              </w:rPr>
            </w:pPr>
            <w:r w:rsidRPr="00FC1578">
              <w:rPr>
                <w:rFonts w:ascii="宋体" w:eastAsia="宋体" w:hAnsi="宋体" w:cs="Arial" w:hint="eastAsia"/>
                <w:bCs/>
                <w:color w:val="555555"/>
                <w:kern w:val="0"/>
                <w:sz w:val="17"/>
                <w:szCs w:val="17"/>
              </w:rPr>
              <w:t>平面设计基础、立体设计基础、色彩Ⅰ（设计色彩基础）、基础素描、基础色彩、图形创意基础、环境设计概论、制图、计算机辅助设计、环境设计表现、中外建筑史概论、中外园林史、建筑设计初步、景观植物配置、古典园林设计、室内设计基础、景观设计1-4等。</w:t>
            </w: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jc w:val="left"/>
              <w:rPr>
                <w:rFonts w:ascii="宋体" w:eastAsia="宋体" w:hAnsi="宋体" w:cs="宋体"/>
                <w:color w:val="555555"/>
                <w:kern w:val="0"/>
                <w:sz w:val="24"/>
                <w:szCs w:val="24"/>
              </w:rPr>
            </w:pPr>
          </w:p>
        </w:tc>
      </w:tr>
      <w:tr w:rsidR="00FC1578" w:rsidRPr="00FC1578" w:rsidTr="00FC1578">
        <w:trPr>
          <w:jc w:val="center"/>
        </w:trPr>
        <w:tc>
          <w:tcPr>
            <w:tcW w:w="1364" w:type="dxa"/>
            <w:vMerge w:val="restart"/>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360" w:lineRule="auto"/>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产品设计</w:t>
            </w:r>
          </w:p>
        </w:tc>
        <w:tc>
          <w:tcPr>
            <w:tcW w:w="3740"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240" w:lineRule="atLeast"/>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染织设计课程组（20人）：本培养方案的教学、研究方向是纺织品艺术设计，旨在培养从事与纺织品相关的艺术设计、研究和管理工作的专门人才。前身是创办于1960年的原苏州丝绸工学院染织美术专业，为我国培养了包括硕、博士在内的大批高层次的优秀染织艺术设计人才，毕业生任职于国内许多高校、著名纺织品设计机构、家纺企业，在本领域具有较高的知名度。</w:t>
            </w:r>
          </w:p>
        </w:tc>
        <w:tc>
          <w:tcPr>
            <w:tcW w:w="3260"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240" w:lineRule="atLeast"/>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平面设计基础、装饰图案基础、立体设计基础、色彩1（设计色彩基础）、基础素描1、基础色彩1、图形创意基础、衣料图案设计1、衣料图案设计2、衣料图案设计3、纺织装饰品图案设计1、纺织装饰品图案设计2、纺织装饰品图案设计3等。</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240" w:lineRule="exact"/>
              <w:jc w:val="left"/>
              <w:rPr>
                <w:rFonts w:ascii="宋体" w:eastAsia="宋体" w:hAnsi="宋体" w:cs="宋体"/>
                <w:color w:val="555555"/>
                <w:kern w:val="0"/>
                <w:sz w:val="24"/>
                <w:szCs w:val="24"/>
              </w:rPr>
            </w:pPr>
            <w:r w:rsidRPr="00FC1578">
              <w:rPr>
                <w:rFonts w:ascii="宋体" w:eastAsia="宋体" w:hAnsi="宋体" w:cs="Arial" w:hint="eastAsia"/>
                <w:bCs/>
                <w:color w:val="555555"/>
                <w:kern w:val="0"/>
                <w:sz w:val="17"/>
                <w:szCs w:val="17"/>
              </w:rPr>
              <w:t>考生入学后按非江苏省考生综合成绩计算方法得出的成绩高低，结合本人意愿统一落实培养方案。</w:t>
            </w:r>
          </w:p>
        </w:tc>
      </w:tr>
      <w:tr w:rsidR="00FC1578" w:rsidRPr="00FC1578" w:rsidTr="00FC1578">
        <w:trPr>
          <w:jc w:val="center"/>
        </w:trPr>
        <w:tc>
          <w:tcPr>
            <w:tcW w:w="1364" w:type="dxa"/>
            <w:vMerge/>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jc w:val="left"/>
              <w:rPr>
                <w:rFonts w:ascii="宋体" w:eastAsia="宋体" w:hAnsi="宋体" w:cs="宋体"/>
                <w:color w:val="555555"/>
                <w:kern w:val="0"/>
                <w:sz w:val="24"/>
                <w:szCs w:val="24"/>
              </w:rPr>
            </w:pPr>
          </w:p>
        </w:tc>
        <w:tc>
          <w:tcPr>
            <w:tcW w:w="3740"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240" w:lineRule="atLeast"/>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工业设计课程组（20人）：</w:t>
            </w:r>
            <w:r w:rsidRPr="00FC1578">
              <w:rPr>
                <w:rFonts w:ascii="宋体" w:eastAsia="宋体" w:hAnsi="宋体" w:cs="Arial" w:hint="eastAsia"/>
                <w:bCs/>
                <w:color w:val="555555"/>
                <w:kern w:val="0"/>
                <w:sz w:val="17"/>
                <w:szCs w:val="17"/>
              </w:rPr>
              <w:t>本</w:t>
            </w:r>
            <w:r w:rsidRPr="00FC1578">
              <w:rPr>
                <w:rFonts w:ascii="宋体" w:eastAsia="宋体" w:hAnsi="宋体" w:cs="宋体" w:hint="eastAsia"/>
                <w:bCs/>
                <w:color w:val="555555"/>
                <w:kern w:val="0"/>
                <w:sz w:val="17"/>
                <w:szCs w:val="17"/>
              </w:rPr>
              <w:t>培养方案</w:t>
            </w:r>
            <w:r w:rsidRPr="00FC1578">
              <w:rPr>
                <w:rFonts w:ascii="宋体" w:eastAsia="宋体" w:hAnsi="宋体" w:cs="Arial" w:hint="eastAsia"/>
                <w:bCs/>
                <w:color w:val="555555"/>
                <w:kern w:val="0"/>
                <w:sz w:val="17"/>
                <w:szCs w:val="17"/>
              </w:rPr>
              <w:t>培养具备产品设计、研究等方面知识和能力，能在各大企事业单位、专业设计部门从事以创新为主的设计工作的专项人才。本</w:t>
            </w:r>
            <w:r w:rsidRPr="00FC1578">
              <w:rPr>
                <w:rFonts w:ascii="宋体" w:eastAsia="宋体" w:hAnsi="宋体" w:cs="宋体" w:hint="eastAsia"/>
                <w:bCs/>
                <w:color w:val="555555"/>
                <w:kern w:val="0"/>
                <w:sz w:val="17"/>
                <w:szCs w:val="17"/>
              </w:rPr>
              <w:t>培养方案</w:t>
            </w:r>
            <w:r w:rsidRPr="00FC1578">
              <w:rPr>
                <w:rFonts w:ascii="宋体" w:eastAsia="宋体" w:hAnsi="宋体" w:cs="Arial" w:hint="eastAsia"/>
                <w:bCs/>
                <w:color w:val="555555"/>
                <w:kern w:val="0"/>
                <w:sz w:val="17"/>
                <w:szCs w:val="17"/>
              </w:rPr>
              <w:t>主要学习工业产品艺术设计的基础理论与技能，注重培养设计人才的务实能力，同时注重培养学生的艺术创新能力，以适应当前工业产品设计的潮流。所设置课程涵盖了美学基础、机械设计、交通工具设计、无障碍设计、交互设计等不同领域。学校拥有艺术基础实验室、模型工作室、多媒体机房等完善的教学实验设施，师资力量雄厚，并与拥有自主品牌的企业及工业设计公司广泛合作，为学生提供设计实习的机会。</w:t>
            </w:r>
          </w:p>
        </w:tc>
        <w:tc>
          <w:tcPr>
            <w:tcW w:w="3260"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240" w:lineRule="atLeast"/>
              <w:jc w:val="left"/>
              <w:rPr>
                <w:rFonts w:ascii="宋体" w:eastAsia="宋体" w:hAnsi="宋体" w:cs="宋体"/>
                <w:color w:val="555555"/>
                <w:kern w:val="0"/>
                <w:sz w:val="24"/>
                <w:szCs w:val="24"/>
              </w:rPr>
            </w:pPr>
            <w:r w:rsidRPr="00FC1578">
              <w:rPr>
                <w:rFonts w:ascii="宋体" w:eastAsia="宋体" w:hAnsi="宋体" w:cs="Arial" w:hint="eastAsia"/>
                <w:bCs/>
                <w:color w:val="555555"/>
                <w:kern w:val="0"/>
                <w:sz w:val="17"/>
                <w:szCs w:val="17"/>
              </w:rPr>
              <w:t>结构素描、造型基础（立体构成，色彩与材料）、设计表达（手绘技法）、工业设计史、摄影、产品创意设计、产品模型制作、设计心理学、人机工程学、交互设计、产品设计</w:t>
            </w:r>
            <w:proofErr w:type="gramStart"/>
            <w:r w:rsidRPr="00FC1578">
              <w:rPr>
                <w:rFonts w:ascii="宋体" w:eastAsia="宋体" w:hAnsi="宋体" w:cs="Arial" w:hint="eastAsia"/>
                <w:bCs/>
                <w:color w:val="555555"/>
                <w:kern w:val="0"/>
                <w:sz w:val="17"/>
                <w:szCs w:val="17"/>
              </w:rPr>
              <w:t>一</w:t>
            </w:r>
            <w:proofErr w:type="gramEnd"/>
            <w:r w:rsidRPr="00FC1578">
              <w:rPr>
                <w:rFonts w:ascii="宋体" w:eastAsia="宋体" w:hAnsi="宋体" w:cs="Arial" w:hint="eastAsia"/>
                <w:bCs/>
                <w:color w:val="555555"/>
                <w:kern w:val="0"/>
                <w:sz w:val="17"/>
                <w:szCs w:val="17"/>
              </w:rPr>
              <w:t>（日用品，小型电子产品等）、产品设计二（家具，特种产品等）、整合设计（毕业设计）。</w:t>
            </w: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jc w:val="left"/>
              <w:rPr>
                <w:rFonts w:ascii="宋体" w:eastAsia="宋体" w:hAnsi="宋体" w:cs="宋体"/>
                <w:color w:val="555555"/>
                <w:kern w:val="0"/>
                <w:sz w:val="24"/>
                <w:szCs w:val="24"/>
              </w:rPr>
            </w:pPr>
          </w:p>
        </w:tc>
      </w:tr>
      <w:tr w:rsidR="00FC1578" w:rsidRPr="00FC1578" w:rsidTr="00FC1578">
        <w:trPr>
          <w:jc w:val="center"/>
        </w:trPr>
        <w:tc>
          <w:tcPr>
            <w:tcW w:w="1364" w:type="dxa"/>
            <w:vMerge w:val="restart"/>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360" w:lineRule="auto"/>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服装与服饰设计</w:t>
            </w:r>
          </w:p>
        </w:tc>
        <w:tc>
          <w:tcPr>
            <w:tcW w:w="3740"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240" w:lineRule="atLeast"/>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服装与服饰设计课程组（20人）：本培养方案旨在培养具有较强设计创造能力和动手制作能力，从事与服装、服饰相关的艺术设计、研究与管理工作的专门人才。服装与服饰设计专业创办</w:t>
            </w:r>
            <w:r w:rsidRPr="00FC1578">
              <w:rPr>
                <w:rFonts w:ascii="宋体" w:eastAsia="宋体" w:hAnsi="宋体" w:cs="宋体" w:hint="eastAsia"/>
                <w:bCs/>
                <w:color w:val="555555"/>
                <w:kern w:val="0"/>
                <w:sz w:val="17"/>
                <w:szCs w:val="17"/>
              </w:rPr>
              <w:lastRenderedPageBreak/>
              <w:t>于1983年，是我国最早的服装设计本科专业。30余年来，为社会培养了我国第一代服装设计本科生、硕士研究生，毕业生遍布海内外，其中不仅有王新元、马可、赵伟国、何平、邱昊等一批著名设计师，也有“例外”、“无用”、“洁”、“雅迪斯”等著名服装品牌的企业家。</w:t>
            </w:r>
          </w:p>
        </w:tc>
        <w:tc>
          <w:tcPr>
            <w:tcW w:w="3260"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240" w:lineRule="atLeast"/>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lastRenderedPageBreak/>
              <w:t>平面设计基础、装饰图案基础、立体设计基础、色彩1（设计色彩基础）、基础素描1、基础色彩1、图形创意基础、服装CAD 1、服装CAD 2、中国服装史、外国服</w:t>
            </w:r>
            <w:r w:rsidRPr="00FC1578">
              <w:rPr>
                <w:rFonts w:ascii="宋体" w:eastAsia="宋体" w:hAnsi="宋体" w:cs="宋体" w:hint="eastAsia"/>
                <w:bCs/>
                <w:color w:val="555555"/>
                <w:kern w:val="0"/>
                <w:sz w:val="17"/>
                <w:szCs w:val="17"/>
              </w:rPr>
              <w:lastRenderedPageBreak/>
              <w:t>装史、服装款式设计1、服装款式设计2、服装结构设计1、服装结构设计2、服装制作工艺1、服装制作工艺2、服装立体裁剪、时装画技法1、时装画技法2、服饰配件设计等。</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240" w:lineRule="atLeast"/>
              <w:jc w:val="left"/>
              <w:rPr>
                <w:rFonts w:ascii="宋体" w:eastAsia="宋体" w:hAnsi="宋体" w:cs="宋体"/>
                <w:color w:val="555555"/>
                <w:kern w:val="0"/>
                <w:sz w:val="24"/>
                <w:szCs w:val="24"/>
              </w:rPr>
            </w:pPr>
            <w:r w:rsidRPr="00FC1578">
              <w:rPr>
                <w:rFonts w:ascii="宋体" w:eastAsia="宋体" w:hAnsi="宋体" w:cs="Arial" w:hint="eastAsia"/>
                <w:bCs/>
                <w:color w:val="555555"/>
                <w:kern w:val="0"/>
                <w:sz w:val="17"/>
                <w:szCs w:val="17"/>
              </w:rPr>
              <w:lastRenderedPageBreak/>
              <w:t>考生入学后按非江苏省考生综合成绩计算方法</w:t>
            </w:r>
            <w:r w:rsidRPr="00FC1578">
              <w:rPr>
                <w:rFonts w:ascii="宋体" w:eastAsia="宋体" w:hAnsi="宋体" w:cs="Arial" w:hint="eastAsia"/>
                <w:bCs/>
                <w:color w:val="555555"/>
                <w:kern w:val="0"/>
                <w:sz w:val="17"/>
                <w:szCs w:val="17"/>
              </w:rPr>
              <w:lastRenderedPageBreak/>
              <w:t>得出的成绩高低，结合本人意愿统一落实培养方案。</w:t>
            </w:r>
          </w:p>
        </w:tc>
      </w:tr>
      <w:tr w:rsidR="00FC1578" w:rsidRPr="00FC1578" w:rsidTr="00FC1578">
        <w:trPr>
          <w:jc w:val="center"/>
        </w:trPr>
        <w:tc>
          <w:tcPr>
            <w:tcW w:w="1364" w:type="dxa"/>
            <w:vMerge/>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jc w:val="left"/>
              <w:rPr>
                <w:rFonts w:ascii="宋体" w:eastAsia="宋体" w:hAnsi="宋体" w:cs="宋体"/>
                <w:color w:val="555555"/>
                <w:kern w:val="0"/>
                <w:sz w:val="24"/>
                <w:szCs w:val="24"/>
              </w:rPr>
            </w:pPr>
          </w:p>
        </w:tc>
        <w:tc>
          <w:tcPr>
            <w:tcW w:w="3740"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240" w:lineRule="atLeast"/>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服装设计与营销课程组（20人）：本培养方案旨在培养具有较强设计创造能力和前沿的专业化视野，具备服装艺术与技术的系统知识和技能，了解时尚品牌的经营理念和市场管理模式，熟悉服装品牌的企划与经营、品牌时尚的营销与管理、零售市场的运作与推广，具备市场营销策划、商务谈判、市场调研和预测等综合能力，能够从事与服装、服饰相关的艺术设计、市场营销、品牌管理、电子商务等岗位的创新性和实用型的专门人才。</w:t>
            </w:r>
          </w:p>
        </w:tc>
        <w:tc>
          <w:tcPr>
            <w:tcW w:w="3260"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240" w:lineRule="atLeast"/>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平面设计基础、装饰图案基础、立体设计基础、色彩1（设计色彩基础）、基础素描1、基础色彩1、图形创意基础、中外服装史、服装材料、服装款式设计、服装结构设计与工艺、服装立体裁剪、时装画技法、国际时尚品牌鉴赏、流行趋势与时尚搭配、时尚买手与商品企划、时尚零售管理、时尚营销战略、供应链管理、时尚买手与采购数据、时尚品牌与传播、时尚视觉营销等。</w:t>
            </w: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jc w:val="left"/>
              <w:rPr>
                <w:rFonts w:ascii="宋体" w:eastAsia="宋体" w:hAnsi="宋体" w:cs="宋体"/>
                <w:color w:val="555555"/>
                <w:kern w:val="0"/>
                <w:sz w:val="24"/>
                <w:szCs w:val="24"/>
              </w:rPr>
            </w:pPr>
          </w:p>
        </w:tc>
      </w:tr>
      <w:tr w:rsidR="00FC1578" w:rsidRPr="00FC1578" w:rsidTr="00FC1578">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360" w:lineRule="auto"/>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数字媒体艺术</w:t>
            </w:r>
          </w:p>
        </w:tc>
        <w:tc>
          <w:tcPr>
            <w:tcW w:w="3740"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240" w:lineRule="atLeast"/>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本专业旨在培养适应21世纪建设需要的，德、智、体全面发展的，具备数码艺术设计与创作、创新、创业等方面所需的知识和能力，能胜任影视编辑制作、游戏设计制作、网络传媒、互动媒体相关的艺术设计工作和教学工作，以及能在相关单位从事设计、管理、科研开发工作的业界一流人才。</w:t>
            </w:r>
          </w:p>
        </w:tc>
        <w:tc>
          <w:tcPr>
            <w:tcW w:w="3260"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240" w:lineRule="atLeast"/>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平面设计基础，装饰图案基础，立体设计基础，色彩1（设计色彩基础），基础素描1，基础色彩1，图形创意基础，动画、游戏造型设计，动画脚本设计与分镜，动画、游戏设计原理，影视后期合成，互动设计，互动程序设计，手机游戏开发设计等。</w:t>
            </w:r>
          </w:p>
        </w:tc>
        <w:tc>
          <w:tcPr>
            <w:tcW w:w="1100"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adjustRightInd w:val="0"/>
              <w:spacing w:before="100" w:beforeAutospacing="1" w:after="100" w:afterAutospacing="1" w:line="240" w:lineRule="exact"/>
              <w:jc w:val="left"/>
              <w:rPr>
                <w:rFonts w:ascii="宋体" w:eastAsia="宋体" w:hAnsi="宋体" w:cs="宋体"/>
                <w:color w:val="555555"/>
                <w:kern w:val="0"/>
                <w:sz w:val="24"/>
                <w:szCs w:val="24"/>
              </w:rPr>
            </w:pPr>
            <w:r w:rsidRPr="00FC1578">
              <w:rPr>
                <w:rFonts w:ascii="宋体" w:eastAsia="宋体" w:hAnsi="宋体" w:cs="宋体"/>
                <w:color w:val="555555"/>
                <w:kern w:val="0"/>
                <w:sz w:val="24"/>
                <w:szCs w:val="24"/>
              </w:rPr>
              <w:t> </w:t>
            </w:r>
          </w:p>
        </w:tc>
      </w:tr>
      <w:tr w:rsidR="00FC1578" w:rsidRPr="00FC1578" w:rsidTr="00FC1578">
        <w:trPr>
          <w:jc w:val="center"/>
        </w:trPr>
        <w:tc>
          <w:tcPr>
            <w:tcW w:w="1364" w:type="dxa"/>
            <w:vMerge w:val="restart"/>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360" w:lineRule="auto"/>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美术学</w:t>
            </w:r>
          </w:p>
        </w:tc>
        <w:tc>
          <w:tcPr>
            <w:tcW w:w="3740" w:type="dxa"/>
            <w:tcBorders>
              <w:top w:val="single" w:sz="4" w:space="0" w:color="auto"/>
              <w:left w:val="single" w:sz="4" w:space="0" w:color="auto"/>
              <w:bottom w:val="single" w:sz="4" w:space="0" w:color="auto"/>
              <w:right w:val="single" w:sz="4" w:space="0" w:color="auto"/>
            </w:tcBorders>
            <w:hideMark/>
          </w:tcPr>
          <w:p w:rsidR="00FC1578" w:rsidRPr="00FC1578" w:rsidRDefault="00FC1578" w:rsidP="00FC1578">
            <w:pPr>
              <w:widowControl/>
              <w:spacing w:before="100" w:beforeAutospacing="1" w:after="100" w:afterAutospacing="1" w:line="240" w:lineRule="atLeast"/>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中国画课程组（15人）：本培养方案旨在培养适应21世纪建设需要的德、智、体全面发展，掌握美术学的基本理论、基本知识和基本技能的专业人才。培养学生对中国画造型、笔墨的深入研究，进行中国画创作，并能在文化艺术、新闻出版、学校等单位从事绘画创作、艺术研究及艺术教育。</w:t>
            </w:r>
          </w:p>
        </w:tc>
        <w:tc>
          <w:tcPr>
            <w:tcW w:w="3260" w:type="dxa"/>
            <w:tcBorders>
              <w:top w:val="single" w:sz="4" w:space="0" w:color="auto"/>
              <w:left w:val="single" w:sz="4" w:space="0" w:color="auto"/>
              <w:bottom w:val="single" w:sz="4" w:space="0" w:color="auto"/>
              <w:right w:val="single" w:sz="4" w:space="0" w:color="auto"/>
            </w:tcBorders>
            <w:hideMark/>
          </w:tcPr>
          <w:p w:rsidR="00FC1578" w:rsidRPr="00FC1578" w:rsidRDefault="00FC1578" w:rsidP="00FC1578">
            <w:pPr>
              <w:widowControl/>
              <w:spacing w:before="100" w:beforeAutospacing="1" w:after="100" w:afterAutospacing="1" w:line="240" w:lineRule="atLeast"/>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素描1、素描2、色彩1、色彩2、速写、国画基础、中国画工笔人物写生（</w:t>
            </w:r>
            <w:proofErr w:type="gramStart"/>
            <w:r w:rsidRPr="00FC1578">
              <w:rPr>
                <w:rFonts w:ascii="宋体" w:eastAsia="宋体" w:hAnsi="宋体" w:cs="宋体" w:hint="eastAsia"/>
                <w:bCs/>
                <w:color w:val="555555"/>
                <w:kern w:val="0"/>
                <w:sz w:val="17"/>
                <w:szCs w:val="17"/>
              </w:rPr>
              <w:t>一</w:t>
            </w:r>
            <w:proofErr w:type="gramEnd"/>
            <w:r w:rsidRPr="00FC1578">
              <w:rPr>
                <w:rFonts w:ascii="宋体" w:eastAsia="宋体" w:hAnsi="宋体" w:cs="宋体" w:hint="eastAsia"/>
                <w:bCs/>
                <w:color w:val="555555"/>
                <w:kern w:val="0"/>
                <w:sz w:val="17"/>
                <w:szCs w:val="17"/>
              </w:rPr>
              <w:t>）（二）（三）、中国画意</w:t>
            </w:r>
            <w:proofErr w:type="gramStart"/>
            <w:r w:rsidRPr="00FC1578">
              <w:rPr>
                <w:rFonts w:ascii="宋体" w:eastAsia="宋体" w:hAnsi="宋体" w:cs="宋体" w:hint="eastAsia"/>
                <w:bCs/>
                <w:color w:val="555555"/>
                <w:kern w:val="0"/>
                <w:sz w:val="17"/>
                <w:szCs w:val="17"/>
              </w:rPr>
              <w:t>笔人物</w:t>
            </w:r>
            <w:proofErr w:type="gramEnd"/>
            <w:r w:rsidRPr="00FC1578">
              <w:rPr>
                <w:rFonts w:ascii="宋体" w:eastAsia="宋体" w:hAnsi="宋体" w:cs="宋体" w:hint="eastAsia"/>
                <w:bCs/>
                <w:color w:val="555555"/>
                <w:kern w:val="0"/>
                <w:sz w:val="17"/>
                <w:szCs w:val="17"/>
              </w:rPr>
              <w:t>写生（</w:t>
            </w:r>
            <w:proofErr w:type="gramStart"/>
            <w:r w:rsidRPr="00FC1578">
              <w:rPr>
                <w:rFonts w:ascii="宋体" w:eastAsia="宋体" w:hAnsi="宋体" w:cs="宋体" w:hint="eastAsia"/>
                <w:bCs/>
                <w:color w:val="555555"/>
                <w:kern w:val="0"/>
                <w:sz w:val="17"/>
                <w:szCs w:val="17"/>
              </w:rPr>
              <w:t>一</w:t>
            </w:r>
            <w:proofErr w:type="gramEnd"/>
            <w:r w:rsidRPr="00FC1578">
              <w:rPr>
                <w:rFonts w:ascii="宋体" w:eastAsia="宋体" w:hAnsi="宋体" w:cs="宋体" w:hint="eastAsia"/>
                <w:bCs/>
                <w:color w:val="555555"/>
                <w:kern w:val="0"/>
                <w:sz w:val="17"/>
                <w:szCs w:val="17"/>
              </w:rPr>
              <w:t>）（二）（三）、中国画工笔花鸟，中国画山水、毕业创作、毕业论文（创作阐述）。</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240" w:lineRule="exact"/>
              <w:jc w:val="left"/>
              <w:rPr>
                <w:rFonts w:ascii="宋体" w:eastAsia="宋体" w:hAnsi="宋体" w:cs="宋体"/>
                <w:color w:val="555555"/>
                <w:kern w:val="0"/>
                <w:sz w:val="24"/>
                <w:szCs w:val="24"/>
              </w:rPr>
            </w:pPr>
            <w:r w:rsidRPr="00FC1578">
              <w:rPr>
                <w:rFonts w:ascii="宋体" w:eastAsia="宋体" w:hAnsi="宋体" w:cs="Arial" w:hint="eastAsia"/>
                <w:bCs/>
                <w:color w:val="555555"/>
                <w:kern w:val="0"/>
                <w:sz w:val="17"/>
                <w:szCs w:val="17"/>
              </w:rPr>
              <w:t>考生入学后按非江苏省考生综合成绩计算方法得出的成绩高低，结合本人意愿统一落实培养方案。</w:t>
            </w:r>
          </w:p>
        </w:tc>
      </w:tr>
      <w:tr w:rsidR="00FC1578" w:rsidRPr="00FC1578" w:rsidTr="00FC1578">
        <w:trPr>
          <w:jc w:val="center"/>
        </w:trPr>
        <w:tc>
          <w:tcPr>
            <w:tcW w:w="1364" w:type="dxa"/>
            <w:vMerge/>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jc w:val="left"/>
              <w:rPr>
                <w:rFonts w:ascii="宋体" w:eastAsia="宋体" w:hAnsi="宋体" w:cs="宋体"/>
                <w:color w:val="555555"/>
                <w:kern w:val="0"/>
                <w:sz w:val="24"/>
                <w:szCs w:val="24"/>
              </w:rPr>
            </w:pPr>
          </w:p>
        </w:tc>
        <w:tc>
          <w:tcPr>
            <w:tcW w:w="3740" w:type="dxa"/>
            <w:tcBorders>
              <w:top w:val="single" w:sz="4" w:space="0" w:color="auto"/>
              <w:left w:val="single" w:sz="4" w:space="0" w:color="auto"/>
              <w:bottom w:val="single" w:sz="4" w:space="0" w:color="auto"/>
              <w:right w:val="single" w:sz="4" w:space="0" w:color="auto"/>
            </w:tcBorders>
            <w:hideMark/>
          </w:tcPr>
          <w:p w:rsidR="00FC1578" w:rsidRPr="00FC1578" w:rsidRDefault="00FC1578" w:rsidP="00FC1578">
            <w:pPr>
              <w:widowControl/>
              <w:spacing w:before="100" w:beforeAutospacing="1" w:after="100" w:afterAutospacing="1" w:line="240" w:lineRule="atLeast"/>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西方画课程组（15人）：本培养方案旨在培养适应21世纪建设需要，德、智、体全面发展，掌握美术学的基本理论、基本知识和基本技能，能对油画艺术的技法与绘画语言作深入的研究与创作实践，能在文化艺术、新闻出版等单位从事绘画创作、研究与教育培训的美术专业人才。</w:t>
            </w:r>
          </w:p>
        </w:tc>
        <w:tc>
          <w:tcPr>
            <w:tcW w:w="3260" w:type="dxa"/>
            <w:tcBorders>
              <w:top w:val="single" w:sz="4" w:space="0" w:color="auto"/>
              <w:left w:val="single" w:sz="4" w:space="0" w:color="auto"/>
              <w:bottom w:val="single" w:sz="4" w:space="0" w:color="auto"/>
              <w:right w:val="single" w:sz="4" w:space="0" w:color="auto"/>
            </w:tcBorders>
            <w:hideMark/>
          </w:tcPr>
          <w:p w:rsidR="00FC1578" w:rsidRPr="00FC1578" w:rsidRDefault="00FC1578" w:rsidP="00FC1578">
            <w:pPr>
              <w:widowControl/>
              <w:spacing w:before="100" w:beforeAutospacing="1" w:after="100" w:afterAutospacing="1" w:line="240" w:lineRule="atLeast"/>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素描1、素描2、色彩1、色彩2、速写、油画静物写生、油画肖像写生（一）、油画肖像写生（二）、油画人体写生、油画创作、毕业创作、毕业论文（创作阐述）。</w:t>
            </w: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jc w:val="left"/>
              <w:rPr>
                <w:rFonts w:ascii="宋体" w:eastAsia="宋体" w:hAnsi="宋体" w:cs="宋体"/>
                <w:color w:val="555555"/>
                <w:kern w:val="0"/>
                <w:sz w:val="24"/>
                <w:szCs w:val="24"/>
              </w:rPr>
            </w:pPr>
          </w:p>
        </w:tc>
      </w:tr>
      <w:tr w:rsidR="00FC1578" w:rsidRPr="00FC1578" w:rsidTr="00FC1578">
        <w:trPr>
          <w:jc w:val="center"/>
        </w:trPr>
        <w:tc>
          <w:tcPr>
            <w:tcW w:w="1364" w:type="dxa"/>
            <w:vMerge/>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jc w:val="left"/>
              <w:rPr>
                <w:rFonts w:ascii="宋体" w:eastAsia="宋体" w:hAnsi="宋体" w:cs="宋体"/>
                <w:color w:val="555555"/>
                <w:kern w:val="0"/>
                <w:sz w:val="24"/>
                <w:szCs w:val="24"/>
              </w:rPr>
            </w:pPr>
          </w:p>
        </w:tc>
        <w:tc>
          <w:tcPr>
            <w:tcW w:w="3740" w:type="dxa"/>
            <w:tcBorders>
              <w:top w:val="single" w:sz="4" w:space="0" w:color="auto"/>
              <w:left w:val="single" w:sz="4" w:space="0" w:color="auto"/>
              <w:bottom w:val="single" w:sz="4" w:space="0" w:color="auto"/>
              <w:right w:val="single" w:sz="4" w:space="0" w:color="auto"/>
            </w:tcBorders>
            <w:hideMark/>
          </w:tcPr>
          <w:p w:rsidR="00FC1578" w:rsidRPr="00FC1578" w:rsidRDefault="00FC1578" w:rsidP="00FC1578">
            <w:pPr>
              <w:widowControl/>
              <w:spacing w:before="100" w:beforeAutospacing="1" w:after="100" w:afterAutospacing="1" w:line="240" w:lineRule="atLeast"/>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综合绘画课程组（15人）：本培养方案旨在培养适应21世纪建设需要的德、智、体全面发展，掌握美术学的基本理论、基本知识和基本技能的专业人才，特别是对版画艺术的技艺作深入的研究，对绘画材料的综合运用作完整的把握，能胜任文化艺术、新闻出版、美术馆等单位从事绘画创作研究的美术工作者，并为进一步深造打下深厚的专业基础。</w:t>
            </w:r>
          </w:p>
        </w:tc>
        <w:tc>
          <w:tcPr>
            <w:tcW w:w="3260" w:type="dxa"/>
            <w:tcBorders>
              <w:top w:val="single" w:sz="4" w:space="0" w:color="auto"/>
              <w:left w:val="single" w:sz="4" w:space="0" w:color="auto"/>
              <w:bottom w:val="single" w:sz="4" w:space="0" w:color="auto"/>
              <w:right w:val="single" w:sz="4" w:space="0" w:color="auto"/>
            </w:tcBorders>
            <w:hideMark/>
          </w:tcPr>
          <w:p w:rsidR="00FC1578" w:rsidRPr="00FC1578" w:rsidRDefault="00FC1578" w:rsidP="00FC1578">
            <w:pPr>
              <w:widowControl/>
              <w:spacing w:before="100" w:beforeAutospacing="1" w:after="100" w:afterAutospacing="1" w:line="240" w:lineRule="atLeast"/>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素描、色彩、速写、木版画、铜版画、平版画、丝网版画、综合材料绘画、毕业创作、毕业论文（创作阐述）</w:t>
            </w: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jc w:val="left"/>
              <w:rPr>
                <w:rFonts w:ascii="宋体" w:eastAsia="宋体" w:hAnsi="宋体" w:cs="宋体"/>
                <w:color w:val="555555"/>
                <w:kern w:val="0"/>
                <w:sz w:val="24"/>
                <w:szCs w:val="24"/>
              </w:rPr>
            </w:pPr>
          </w:p>
        </w:tc>
      </w:tr>
      <w:tr w:rsidR="00FC1578" w:rsidRPr="00FC1578" w:rsidTr="00FC1578">
        <w:trPr>
          <w:jc w:val="center"/>
        </w:trPr>
        <w:tc>
          <w:tcPr>
            <w:tcW w:w="1364" w:type="dxa"/>
            <w:vMerge/>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jc w:val="left"/>
              <w:rPr>
                <w:rFonts w:ascii="宋体" w:eastAsia="宋体" w:hAnsi="宋体" w:cs="宋体"/>
                <w:color w:val="555555"/>
                <w:kern w:val="0"/>
                <w:sz w:val="24"/>
                <w:szCs w:val="24"/>
              </w:rPr>
            </w:pPr>
          </w:p>
        </w:tc>
        <w:tc>
          <w:tcPr>
            <w:tcW w:w="3740"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240" w:lineRule="atLeast"/>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插画课程组（15人）：本培养方案旨在培养具有国际插画设计文化视野、一定的插画艺术理论研究和插画独立创作能力，适合在出版社、报社、杂志社、中等院校、企事业单位文化部门等岗位上工作的插画艺术创作型人才。本培养方案学习内容涉及插画艺术基础、数码插画创作、书籍装帧插画、</w:t>
            </w:r>
            <w:proofErr w:type="gramStart"/>
            <w:r w:rsidRPr="00FC1578">
              <w:rPr>
                <w:rFonts w:ascii="宋体" w:eastAsia="宋体" w:hAnsi="宋体" w:cs="宋体" w:hint="eastAsia"/>
                <w:bCs/>
                <w:color w:val="555555"/>
                <w:kern w:val="0"/>
                <w:sz w:val="17"/>
                <w:szCs w:val="17"/>
              </w:rPr>
              <w:t>动漫插画</w:t>
            </w:r>
            <w:proofErr w:type="gramEnd"/>
            <w:r w:rsidRPr="00FC1578">
              <w:rPr>
                <w:rFonts w:ascii="宋体" w:eastAsia="宋体" w:hAnsi="宋体" w:cs="宋体" w:hint="eastAsia"/>
                <w:bCs/>
                <w:color w:val="555555"/>
                <w:kern w:val="0"/>
                <w:sz w:val="17"/>
                <w:szCs w:val="17"/>
              </w:rPr>
              <w:t>、</w:t>
            </w:r>
            <w:proofErr w:type="gramStart"/>
            <w:r w:rsidRPr="00FC1578">
              <w:rPr>
                <w:rFonts w:ascii="宋体" w:eastAsia="宋体" w:hAnsi="宋体" w:cs="宋体" w:hint="eastAsia"/>
                <w:bCs/>
                <w:color w:val="555555"/>
                <w:kern w:val="0"/>
                <w:sz w:val="17"/>
                <w:szCs w:val="17"/>
              </w:rPr>
              <w:t>绘本插画</w:t>
            </w:r>
            <w:proofErr w:type="gramEnd"/>
            <w:r w:rsidRPr="00FC1578">
              <w:rPr>
                <w:rFonts w:ascii="宋体" w:eastAsia="宋体" w:hAnsi="宋体" w:cs="宋体" w:hint="eastAsia"/>
                <w:bCs/>
                <w:color w:val="555555"/>
                <w:kern w:val="0"/>
                <w:sz w:val="17"/>
                <w:szCs w:val="17"/>
              </w:rPr>
              <w:t>设计等，要求学生在学习阶段具备扎实的专业基础，储备更多的专业知识，进行插画艺术的深入研究和创作。</w:t>
            </w:r>
          </w:p>
        </w:tc>
        <w:tc>
          <w:tcPr>
            <w:tcW w:w="3260"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240" w:lineRule="atLeast"/>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素描1、色彩1（设计色彩基础）、速写、速写（风景）、素描2、色彩2、素描3、水彩画、插画艺术基础、数码插画创作、油画肖像写生、油画风景写生、中国画写生人物（工笔人像）、材质与风格研究、中国画写生人物（意笔人像）、油画着衣人物写生、粉画、油画人体写生、中国画写生人物（工笔人体）、书籍装帧插画、中国画写生人物（意笔人体）、</w:t>
            </w:r>
            <w:proofErr w:type="gramStart"/>
            <w:r w:rsidRPr="00FC1578">
              <w:rPr>
                <w:rFonts w:ascii="宋体" w:eastAsia="宋体" w:hAnsi="宋体" w:cs="宋体" w:hint="eastAsia"/>
                <w:bCs/>
                <w:color w:val="555555"/>
                <w:kern w:val="0"/>
                <w:sz w:val="17"/>
                <w:szCs w:val="17"/>
              </w:rPr>
              <w:t>动漫插画</w:t>
            </w:r>
            <w:proofErr w:type="gramEnd"/>
            <w:r w:rsidRPr="00FC1578">
              <w:rPr>
                <w:rFonts w:ascii="宋体" w:eastAsia="宋体" w:hAnsi="宋体" w:cs="宋体" w:hint="eastAsia"/>
                <w:bCs/>
                <w:color w:val="555555"/>
                <w:kern w:val="0"/>
                <w:sz w:val="17"/>
                <w:szCs w:val="17"/>
              </w:rPr>
              <w:t>、</w:t>
            </w:r>
            <w:proofErr w:type="gramStart"/>
            <w:r w:rsidRPr="00FC1578">
              <w:rPr>
                <w:rFonts w:ascii="宋体" w:eastAsia="宋体" w:hAnsi="宋体" w:cs="宋体" w:hint="eastAsia"/>
                <w:bCs/>
                <w:color w:val="555555"/>
                <w:kern w:val="0"/>
                <w:sz w:val="17"/>
                <w:szCs w:val="17"/>
              </w:rPr>
              <w:t>绘本插画</w:t>
            </w:r>
            <w:proofErr w:type="gramEnd"/>
            <w:r w:rsidRPr="00FC1578">
              <w:rPr>
                <w:rFonts w:ascii="宋体" w:eastAsia="宋体" w:hAnsi="宋体" w:cs="宋体" w:hint="eastAsia"/>
                <w:bCs/>
                <w:color w:val="555555"/>
                <w:kern w:val="0"/>
                <w:sz w:val="17"/>
                <w:szCs w:val="17"/>
              </w:rPr>
              <w:t>创作、</w:t>
            </w:r>
            <w:proofErr w:type="gramStart"/>
            <w:r w:rsidRPr="00FC1578">
              <w:rPr>
                <w:rFonts w:ascii="宋体" w:eastAsia="宋体" w:hAnsi="宋体" w:cs="宋体" w:hint="eastAsia"/>
                <w:bCs/>
                <w:color w:val="555555"/>
                <w:kern w:val="0"/>
                <w:sz w:val="17"/>
                <w:szCs w:val="17"/>
              </w:rPr>
              <w:t>绘本创作</w:t>
            </w:r>
            <w:proofErr w:type="gramEnd"/>
            <w:r w:rsidRPr="00FC1578">
              <w:rPr>
                <w:rFonts w:ascii="宋体" w:eastAsia="宋体" w:hAnsi="宋体" w:cs="宋体" w:hint="eastAsia"/>
                <w:bCs/>
                <w:color w:val="555555"/>
                <w:kern w:val="0"/>
                <w:sz w:val="17"/>
                <w:szCs w:val="17"/>
              </w:rPr>
              <w:t>。</w:t>
            </w: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jc w:val="left"/>
              <w:rPr>
                <w:rFonts w:ascii="宋体" w:eastAsia="宋体" w:hAnsi="宋体" w:cs="宋体"/>
                <w:color w:val="555555"/>
                <w:kern w:val="0"/>
                <w:sz w:val="24"/>
                <w:szCs w:val="24"/>
              </w:rPr>
            </w:pPr>
          </w:p>
        </w:tc>
      </w:tr>
      <w:tr w:rsidR="00FC1578" w:rsidRPr="00FC1578" w:rsidTr="00FC1578">
        <w:trPr>
          <w:jc w:val="center"/>
        </w:trPr>
        <w:tc>
          <w:tcPr>
            <w:tcW w:w="1364"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360" w:lineRule="auto"/>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艺术设计学</w:t>
            </w:r>
          </w:p>
        </w:tc>
        <w:tc>
          <w:tcPr>
            <w:tcW w:w="3740"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240" w:lineRule="atLeast"/>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本专业旨在培养我国文化创意产业发展需要的，具有中外艺术设计历史及理论教学和研究能力的，并能从事编辑和博物馆工作的专门人才。</w:t>
            </w:r>
          </w:p>
        </w:tc>
        <w:tc>
          <w:tcPr>
            <w:tcW w:w="3260" w:type="dxa"/>
            <w:tcBorders>
              <w:top w:val="single" w:sz="4" w:space="0" w:color="auto"/>
              <w:left w:val="single" w:sz="4" w:space="0" w:color="auto"/>
              <w:bottom w:val="single" w:sz="4" w:space="0" w:color="auto"/>
              <w:right w:val="single" w:sz="4" w:space="0" w:color="auto"/>
            </w:tcBorders>
            <w:vAlign w:val="center"/>
            <w:hideMark/>
          </w:tcPr>
          <w:p w:rsidR="00FC1578" w:rsidRPr="00FC1578" w:rsidRDefault="00FC1578" w:rsidP="00FC1578">
            <w:pPr>
              <w:widowControl/>
              <w:spacing w:before="100" w:beforeAutospacing="1" w:after="100" w:afterAutospacing="1" w:line="240" w:lineRule="atLeast"/>
              <w:jc w:val="left"/>
              <w:rPr>
                <w:rFonts w:ascii="宋体" w:eastAsia="宋体" w:hAnsi="宋体" w:cs="宋体"/>
                <w:color w:val="555555"/>
                <w:kern w:val="0"/>
                <w:sz w:val="24"/>
                <w:szCs w:val="24"/>
              </w:rPr>
            </w:pPr>
            <w:r w:rsidRPr="00FC1578">
              <w:rPr>
                <w:rFonts w:ascii="宋体" w:eastAsia="宋体" w:hAnsi="宋体" w:cs="宋体" w:hint="eastAsia"/>
                <w:bCs/>
                <w:color w:val="555555"/>
                <w:kern w:val="0"/>
                <w:sz w:val="17"/>
                <w:szCs w:val="17"/>
              </w:rPr>
              <w:t>中国艺术设计史、外国艺术设计史、中国民俗学、艺术心理学、现代艺术设计史、中西设计艺术比较、博物馆学、艺术评论、现当代艺术、文化遗产、中国造物文化史、中国古代设计文献选讲、设计管理、艺术市场学、设计市场与企业考察、文化市场与艺术市场考察、大众审美与生活方式考察等。</w:t>
            </w:r>
          </w:p>
        </w:tc>
        <w:tc>
          <w:tcPr>
            <w:tcW w:w="1100" w:type="dxa"/>
            <w:tcBorders>
              <w:top w:val="single" w:sz="4" w:space="0" w:color="auto"/>
              <w:left w:val="single" w:sz="4" w:space="0" w:color="auto"/>
              <w:bottom w:val="single" w:sz="4" w:space="0" w:color="auto"/>
              <w:right w:val="single" w:sz="4" w:space="0" w:color="auto"/>
            </w:tcBorders>
            <w:hideMark/>
          </w:tcPr>
          <w:p w:rsidR="00FC1578" w:rsidRPr="00FC1578" w:rsidRDefault="00FC1578" w:rsidP="00FC1578">
            <w:pPr>
              <w:widowControl/>
              <w:spacing w:before="100" w:beforeAutospacing="1" w:after="100" w:afterAutospacing="1" w:line="240" w:lineRule="atLeast"/>
              <w:jc w:val="left"/>
              <w:rPr>
                <w:rFonts w:ascii="宋体" w:eastAsia="宋体" w:hAnsi="宋体" w:cs="宋体"/>
                <w:color w:val="555555"/>
                <w:kern w:val="0"/>
                <w:sz w:val="24"/>
                <w:szCs w:val="24"/>
              </w:rPr>
            </w:pPr>
            <w:r w:rsidRPr="00FC1578">
              <w:rPr>
                <w:rFonts w:ascii="宋体" w:eastAsia="宋体" w:hAnsi="宋体" w:cs="宋体"/>
                <w:color w:val="555555"/>
                <w:kern w:val="0"/>
                <w:sz w:val="24"/>
                <w:szCs w:val="24"/>
              </w:rPr>
              <w:t> </w:t>
            </w:r>
          </w:p>
        </w:tc>
      </w:tr>
    </w:tbl>
    <w:p w:rsidR="00FC1578" w:rsidRPr="00FC1578" w:rsidRDefault="00FC1578" w:rsidP="00FC1578">
      <w:pPr>
        <w:widowControl/>
        <w:spacing w:before="156" w:line="440" w:lineRule="atLeast"/>
        <w:jc w:val="left"/>
        <w:rPr>
          <w:rFonts w:ascii="Arial" w:eastAsia="宋体" w:hAnsi="Arial" w:cs="Arial"/>
          <w:color w:val="555555"/>
          <w:kern w:val="0"/>
          <w:sz w:val="20"/>
          <w:szCs w:val="20"/>
        </w:rPr>
      </w:pPr>
      <w:r w:rsidRPr="00FC1578">
        <w:rPr>
          <w:rFonts w:ascii="宋体" w:eastAsia="宋体" w:hAnsi="宋体" w:cs="Arial" w:hint="eastAsia"/>
          <w:b/>
          <w:bCs/>
          <w:color w:val="555555"/>
          <w:kern w:val="0"/>
          <w:sz w:val="28"/>
          <w:szCs w:val="28"/>
        </w:rPr>
        <w:t>十五、其他说明</w:t>
      </w:r>
    </w:p>
    <w:p w:rsidR="00FC1578" w:rsidRPr="00FC1578" w:rsidRDefault="00FC1578" w:rsidP="00FC1578">
      <w:pPr>
        <w:widowControl/>
        <w:spacing w:before="156" w:line="440" w:lineRule="atLeast"/>
        <w:jc w:val="left"/>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1、本简章如与上级有关文件精神相悖，则按上级文件精神执行。</w:t>
      </w:r>
    </w:p>
    <w:p w:rsidR="00FC1578" w:rsidRPr="00FC1578" w:rsidRDefault="00FC1578" w:rsidP="00FC1578">
      <w:pPr>
        <w:widowControl/>
        <w:spacing w:before="156" w:line="440" w:lineRule="atLeast"/>
        <w:jc w:val="left"/>
        <w:rPr>
          <w:rFonts w:ascii="Arial" w:eastAsia="宋体" w:hAnsi="Arial" w:cs="Arial"/>
          <w:color w:val="555555"/>
          <w:kern w:val="0"/>
          <w:sz w:val="20"/>
          <w:szCs w:val="20"/>
        </w:rPr>
      </w:pPr>
      <w:r w:rsidRPr="00FC1578">
        <w:rPr>
          <w:rFonts w:ascii="宋体" w:eastAsia="宋体" w:hAnsi="宋体" w:cs="Arial" w:hint="eastAsia"/>
          <w:color w:val="555555"/>
          <w:kern w:val="0"/>
          <w:sz w:val="24"/>
          <w:szCs w:val="24"/>
        </w:rPr>
        <w:t>2、本简章由苏州大学招生办公室负责解释。</w:t>
      </w:r>
    </w:p>
    <w:p w:rsidR="00FC1578" w:rsidRPr="00FC1578" w:rsidRDefault="00FC1578" w:rsidP="00FC1578">
      <w:pPr>
        <w:widowControl/>
        <w:spacing w:line="440" w:lineRule="atLeast"/>
        <w:rPr>
          <w:rFonts w:ascii="Arial" w:eastAsia="宋体" w:hAnsi="Arial" w:cs="Arial"/>
          <w:color w:val="555555"/>
          <w:kern w:val="0"/>
          <w:sz w:val="20"/>
          <w:szCs w:val="20"/>
        </w:rPr>
      </w:pPr>
      <w:r w:rsidRPr="00FC1578">
        <w:rPr>
          <w:rFonts w:ascii="Arial" w:eastAsia="宋体" w:hAnsi="Arial" w:cs="Arial"/>
          <w:color w:val="555555"/>
          <w:kern w:val="0"/>
          <w:sz w:val="20"/>
          <w:szCs w:val="20"/>
        </w:rPr>
        <w:t> </w:t>
      </w:r>
    </w:p>
    <w:p w:rsidR="00FC1578" w:rsidRPr="00FC1578" w:rsidRDefault="00FC1578" w:rsidP="00FC1578">
      <w:pPr>
        <w:widowControl/>
        <w:spacing w:line="360" w:lineRule="auto"/>
        <w:ind w:firstLine="5313"/>
        <w:rPr>
          <w:rFonts w:ascii="Arial" w:eastAsia="宋体" w:hAnsi="Arial" w:cs="Arial"/>
          <w:color w:val="555555"/>
          <w:kern w:val="0"/>
          <w:sz w:val="28"/>
          <w:szCs w:val="28"/>
        </w:rPr>
      </w:pPr>
      <w:r w:rsidRPr="00FC1578">
        <w:rPr>
          <w:rFonts w:ascii="宋体" w:eastAsia="宋体" w:hAnsi="宋体" w:cs="Arial" w:hint="eastAsia"/>
          <w:b/>
          <w:bCs/>
          <w:color w:val="555555"/>
          <w:kern w:val="0"/>
          <w:sz w:val="28"/>
          <w:szCs w:val="28"/>
        </w:rPr>
        <w:t>苏州大学招生办公室</w:t>
      </w:r>
    </w:p>
    <w:p w:rsidR="00FC1578" w:rsidRPr="00FC1578" w:rsidRDefault="00FC1578" w:rsidP="00FC1578">
      <w:pPr>
        <w:widowControl/>
        <w:spacing w:line="360" w:lineRule="auto"/>
        <w:ind w:firstLine="5734"/>
        <w:rPr>
          <w:rFonts w:ascii="Arial" w:eastAsia="宋体" w:hAnsi="Arial" w:cs="Arial"/>
          <w:color w:val="555555"/>
          <w:kern w:val="0"/>
          <w:sz w:val="28"/>
          <w:szCs w:val="28"/>
        </w:rPr>
      </w:pPr>
      <w:r w:rsidRPr="00FC1578">
        <w:rPr>
          <w:rFonts w:ascii="宋体" w:eastAsia="宋体" w:hAnsi="宋体" w:cs="Arial" w:hint="eastAsia"/>
          <w:b/>
          <w:bCs/>
          <w:color w:val="555555"/>
          <w:kern w:val="0"/>
          <w:sz w:val="28"/>
          <w:szCs w:val="28"/>
        </w:rPr>
        <w:t>2016年1月</w:t>
      </w:r>
    </w:p>
    <w:p w:rsidR="00FC1578" w:rsidRPr="00FC1578" w:rsidRDefault="00FC1578"/>
    <w:sectPr w:rsidR="00FC1578" w:rsidRPr="00FC1578" w:rsidSect="001670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1578"/>
    <w:rsid w:val="00000AC9"/>
    <w:rsid w:val="00001861"/>
    <w:rsid w:val="000019F5"/>
    <w:rsid w:val="00002B97"/>
    <w:rsid w:val="00003605"/>
    <w:rsid w:val="00003631"/>
    <w:rsid w:val="00003C42"/>
    <w:rsid w:val="0000497A"/>
    <w:rsid w:val="0000749B"/>
    <w:rsid w:val="00010E2A"/>
    <w:rsid w:val="0001121A"/>
    <w:rsid w:val="00011659"/>
    <w:rsid w:val="00012641"/>
    <w:rsid w:val="00013A2F"/>
    <w:rsid w:val="00013D8B"/>
    <w:rsid w:val="00014459"/>
    <w:rsid w:val="000153E1"/>
    <w:rsid w:val="000161D3"/>
    <w:rsid w:val="000162B6"/>
    <w:rsid w:val="00016647"/>
    <w:rsid w:val="0001664F"/>
    <w:rsid w:val="00016BB1"/>
    <w:rsid w:val="00017E2D"/>
    <w:rsid w:val="00017F8F"/>
    <w:rsid w:val="00020FC3"/>
    <w:rsid w:val="00021529"/>
    <w:rsid w:val="000217C8"/>
    <w:rsid w:val="00022212"/>
    <w:rsid w:val="0002391B"/>
    <w:rsid w:val="00023E42"/>
    <w:rsid w:val="00024A23"/>
    <w:rsid w:val="00025765"/>
    <w:rsid w:val="00025A42"/>
    <w:rsid w:val="00025ED5"/>
    <w:rsid w:val="00026671"/>
    <w:rsid w:val="0002680B"/>
    <w:rsid w:val="00026C56"/>
    <w:rsid w:val="00027D82"/>
    <w:rsid w:val="00031A3E"/>
    <w:rsid w:val="00031F71"/>
    <w:rsid w:val="000329A4"/>
    <w:rsid w:val="00033285"/>
    <w:rsid w:val="000334CA"/>
    <w:rsid w:val="0003353D"/>
    <w:rsid w:val="00033D30"/>
    <w:rsid w:val="00033E7D"/>
    <w:rsid w:val="00034A69"/>
    <w:rsid w:val="00035CC9"/>
    <w:rsid w:val="00035FB2"/>
    <w:rsid w:val="00037D22"/>
    <w:rsid w:val="00042911"/>
    <w:rsid w:val="000451F2"/>
    <w:rsid w:val="00046515"/>
    <w:rsid w:val="000477C0"/>
    <w:rsid w:val="000478A7"/>
    <w:rsid w:val="0005012A"/>
    <w:rsid w:val="000504EA"/>
    <w:rsid w:val="00053B6D"/>
    <w:rsid w:val="00054DEA"/>
    <w:rsid w:val="00056BC7"/>
    <w:rsid w:val="0005704E"/>
    <w:rsid w:val="0005792B"/>
    <w:rsid w:val="00057AF3"/>
    <w:rsid w:val="00061946"/>
    <w:rsid w:val="00062726"/>
    <w:rsid w:val="00062A6C"/>
    <w:rsid w:val="00062D47"/>
    <w:rsid w:val="00063309"/>
    <w:rsid w:val="00063B6A"/>
    <w:rsid w:val="00063EFD"/>
    <w:rsid w:val="000641CD"/>
    <w:rsid w:val="00064A37"/>
    <w:rsid w:val="00066B08"/>
    <w:rsid w:val="00066E0C"/>
    <w:rsid w:val="00066E58"/>
    <w:rsid w:val="00067179"/>
    <w:rsid w:val="00067542"/>
    <w:rsid w:val="00067D71"/>
    <w:rsid w:val="00067D79"/>
    <w:rsid w:val="000706D6"/>
    <w:rsid w:val="00070E35"/>
    <w:rsid w:val="00073122"/>
    <w:rsid w:val="000739CD"/>
    <w:rsid w:val="00074A33"/>
    <w:rsid w:val="00074BBE"/>
    <w:rsid w:val="00074BD7"/>
    <w:rsid w:val="000807FB"/>
    <w:rsid w:val="00082DF4"/>
    <w:rsid w:val="00082F53"/>
    <w:rsid w:val="000838D2"/>
    <w:rsid w:val="0008432A"/>
    <w:rsid w:val="00085B9C"/>
    <w:rsid w:val="000860AB"/>
    <w:rsid w:val="000879DB"/>
    <w:rsid w:val="00087CE9"/>
    <w:rsid w:val="00091D84"/>
    <w:rsid w:val="00091F1F"/>
    <w:rsid w:val="0009229C"/>
    <w:rsid w:val="0009234D"/>
    <w:rsid w:val="00092FD0"/>
    <w:rsid w:val="00093D5C"/>
    <w:rsid w:val="00094EC4"/>
    <w:rsid w:val="00095B64"/>
    <w:rsid w:val="000969BC"/>
    <w:rsid w:val="00096BD5"/>
    <w:rsid w:val="00096D24"/>
    <w:rsid w:val="000A0007"/>
    <w:rsid w:val="000A01C1"/>
    <w:rsid w:val="000A1335"/>
    <w:rsid w:val="000A1379"/>
    <w:rsid w:val="000A19EC"/>
    <w:rsid w:val="000A1F47"/>
    <w:rsid w:val="000A23DD"/>
    <w:rsid w:val="000A3DA9"/>
    <w:rsid w:val="000A4514"/>
    <w:rsid w:val="000A4C89"/>
    <w:rsid w:val="000A4ED3"/>
    <w:rsid w:val="000A57A9"/>
    <w:rsid w:val="000A584F"/>
    <w:rsid w:val="000A6BE4"/>
    <w:rsid w:val="000B0523"/>
    <w:rsid w:val="000B114D"/>
    <w:rsid w:val="000B1288"/>
    <w:rsid w:val="000B24FE"/>
    <w:rsid w:val="000B2A40"/>
    <w:rsid w:val="000B2A8F"/>
    <w:rsid w:val="000B35AD"/>
    <w:rsid w:val="000B3976"/>
    <w:rsid w:val="000B41CE"/>
    <w:rsid w:val="000B4CFC"/>
    <w:rsid w:val="000B5262"/>
    <w:rsid w:val="000C010B"/>
    <w:rsid w:val="000C226E"/>
    <w:rsid w:val="000C262E"/>
    <w:rsid w:val="000C4E63"/>
    <w:rsid w:val="000C5260"/>
    <w:rsid w:val="000C5DE0"/>
    <w:rsid w:val="000C5F78"/>
    <w:rsid w:val="000C7B02"/>
    <w:rsid w:val="000D0560"/>
    <w:rsid w:val="000D171B"/>
    <w:rsid w:val="000D24B6"/>
    <w:rsid w:val="000D2C56"/>
    <w:rsid w:val="000D32BA"/>
    <w:rsid w:val="000D3492"/>
    <w:rsid w:val="000D3E76"/>
    <w:rsid w:val="000D419C"/>
    <w:rsid w:val="000D51A9"/>
    <w:rsid w:val="000D56A4"/>
    <w:rsid w:val="000D62E9"/>
    <w:rsid w:val="000D7882"/>
    <w:rsid w:val="000E0639"/>
    <w:rsid w:val="000E0689"/>
    <w:rsid w:val="000E1252"/>
    <w:rsid w:val="000E14D5"/>
    <w:rsid w:val="000E1A2E"/>
    <w:rsid w:val="000E2928"/>
    <w:rsid w:val="000E3809"/>
    <w:rsid w:val="000E4053"/>
    <w:rsid w:val="000E4318"/>
    <w:rsid w:val="000E4899"/>
    <w:rsid w:val="000E5712"/>
    <w:rsid w:val="000E6756"/>
    <w:rsid w:val="000E67DE"/>
    <w:rsid w:val="000E7C01"/>
    <w:rsid w:val="000F00FC"/>
    <w:rsid w:val="000F03DC"/>
    <w:rsid w:val="000F1087"/>
    <w:rsid w:val="000F1CB1"/>
    <w:rsid w:val="000F3C33"/>
    <w:rsid w:val="000F5134"/>
    <w:rsid w:val="000F7F58"/>
    <w:rsid w:val="00100838"/>
    <w:rsid w:val="00101090"/>
    <w:rsid w:val="00101F1C"/>
    <w:rsid w:val="00103BAE"/>
    <w:rsid w:val="0010506C"/>
    <w:rsid w:val="00105AC0"/>
    <w:rsid w:val="00106076"/>
    <w:rsid w:val="00106A65"/>
    <w:rsid w:val="00106C29"/>
    <w:rsid w:val="001071BF"/>
    <w:rsid w:val="00107982"/>
    <w:rsid w:val="00107F35"/>
    <w:rsid w:val="001102E4"/>
    <w:rsid w:val="00110B5D"/>
    <w:rsid w:val="001110FA"/>
    <w:rsid w:val="00111813"/>
    <w:rsid w:val="00112008"/>
    <w:rsid w:val="00112C29"/>
    <w:rsid w:val="00113299"/>
    <w:rsid w:val="001137EB"/>
    <w:rsid w:val="00114226"/>
    <w:rsid w:val="0011733B"/>
    <w:rsid w:val="00117D9F"/>
    <w:rsid w:val="00120FE1"/>
    <w:rsid w:val="00122186"/>
    <w:rsid w:val="0012299F"/>
    <w:rsid w:val="00124EDA"/>
    <w:rsid w:val="0012660B"/>
    <w:rsid w:val="0012675E"/>
    <w:rsid w:val="00126B44"/>
    <w:rsid w:val="00127F48"/>
    <w:rsid w:val="0013040D"/>
    <w:rsid w:val="00130C48"/>
    <w:rsid w:val="00131296"/>
    <w:rsid w:val="00137BCB"/>
    <w:rsid w:val="00137C18"/>
    <w:rsid w:val="00137E91"/>
    <w:rsid w:val="001408E6"/>
    <w:rsid w:val="00140F38"/>
    <w:rsid w:val="00142BC6"/>
    <w:rsid w:val="00142C44"/>
    <w:rsid w:val="001430C0"/>
    <w:rsid w:val="00144B8E"/>
    <w:rsid w:val="001450B0"/>
    <w:rsid w:val="00147A04"/>
    <w:rsid w:val="00150943"/>
    <w:rsid w:val="00151140"/>
    <w:rsid w:val="0015175D"/>
    <w:rsid w:val="001524AF"/>
    <w:rsid w:val="001548BB"/>
    <w:rsid w:val="00154AF0"/>
    <w:rsid w:val="00155187"/>
    <w:rsid w:val="00155F89"/>
    <w:rsid w:val="00156B66"/>
    <w:rsid w:val="0015768A"/>
    <w:rsid w:val="00157EB5"/>
    <w:rsid w:val="001603CF"/>
    <w:rsid w:val="00160948"/>
    <w:rsid w:val="00161721"/>
    <w:rsid w:val="00161D42"/>
    <w:rsid w:val="00162A50"/>
    <w:rsid w:val="00163273"/>
    <w:rsid w:val="00164450"/>
    <w:rsid w:val="0016525E"/>
    <w:rsid w:val="00165D8D"/>
    <w:rsid w:val="001668CA"/>
    <w:rsid w:val="00166AA6"/>
    <w:rsid w:val="00166FC6"/>
    <w:rsid w:val="001670E4"/>
    <w:rsid w:val="00167911"/>
    <w:rsid w:val="00170E8C"/>
    <w:rsid w:val="00171216"/>
    <w:rsid w:val="00171973"/>
    <w:rsid w:val="00171D90"/>
    <w:rsid w:val="00171DF1"/>
    <w:rsid w:val="001725C4"/>
    <w:rsid w:val="001729B2"/>
    <w:rsid w:val="00172F60"/>
    <w:rsid w:val="00172FF0"/>
    <w:rsid w:val="001732F1"/>
    <w:rsid w:val="00177C2A"/>
    <w:rsid w:val="00180B7F"/>
    <w:rsid w:val="00181803"/>
    <w:rsid w:val="00182B5A"/>
    <w:rsid w:val="00183263"/>
    <w:rsid w:val="0018410D"/>
    <w:rsid w:val="00186CD1"/>
    <w:rsid w:val="00191768"/>
    <w:rsid w:val="00191E5F"/>
    <w:rsid w:val="0019326F"/>
    <w:rsid w:val="001940B4"/>
    <w:rsid w:val="0019451D"/>
    <w:rsid w:val="00194C51"/>
    <w:rsid w:val="00194C90"/>
    <w:rsid w:val="00195105"/>
    <w:rsid w:val="00195917"/>
    <w:rsid w:val="00195C6D"/>
    <w:rsid w:val="00196976"/>
    <w:rsid w:val="00197389"/>
    <w:rsid w:val="001A0DEE"/>
    <w:rsid w:val="001A1023"/>
    <w:rsid w:val="001A14B2"/>
    <w:rsid w:val="001A1F9F"/>
    <w:rsid w:val="001A3CFE"/>
    <w:rsid w:val="001A4784"/>
    <w:rsid w:val="001A47AE"/>
    <w:rsid w:val="001A4D12"/>
    <w:rsid w:val="001A57F7"/>
    <w:rsid w:val="001A5B9B"/>
    <w:rsid w:val="001A6590"/>
    <w:rsid w:val="001A6CFF"/>
    <w:rsid w:val="001A7516"/>
    <w:rsid w:val="001A77EC"/>
    <w:rsid w:val="001A7CB5"/>
    <w:rsid w:val="001A7DF0"/>
    <w:rsid w:val="001B0E69"/>
    <w:rsid w:val="001B0FE6"/>
    <w:rsid w:val="001B3E32"/>
    <w:rsid w:val="001B4618"/>
    <w:rsid w:val="001B5184"/>
    <w:rsid w:val="001B73D1"/>
    <w:rsid w:val="001B79C6"/>
    <w:rsid w:val="001B7C10"/>
    <w:rsid w:val="001B7E85"/>
    <w:rsid w:val="001C0162"/>
    <w:rsid w:val="001C0449"/>
    <w:rsid w:val="001C044C"/>
    <w:rsid w:val="001C1F0A"/>
    <w:rsid w:val="001C2180"/>
    <w:rsid w:val="001C2926"/>
    <w:rsid w:val="001C4FC0"/>
    <w:rsid w:val="001D1D50"/>
    <w:rsid w:val="001D241D"/>
    <w:rsid w:val="001D255D"/>
    <w:rsid w:val="001D3C40"/>
    <w:rsid w:val="001D3CFD"/>
    <w:rsid w:val="001D3FD8"/>
    <w:rsid w:val="001D41A0"/>
    <w:rsid w:val="001D475E"/>
    <w:rsid w:val="001D5765"/>
    <w:rsid w:val="001D57B1"/>
    <w:rsid w:val="001D5AA0"/>
    <w:rsid w:val="001D5B09"/>
    <w:rsid w:val="001D5DFF"/>
    <w:rsid w:val="001D617B"/>
    <w:rsid w:val="001D627B"/>
    <w:rsid w:val="001D62D9"/>
    <w:rsid w:val="001D6A54"/>
    <w:rsid w:val="001E2262"/>
    <w:rsid w:val="001E2641"/>
    <w:rsid w:val="001E2659"/>
    <w:rsid w:val="001E2D01"/>
    <w:rsid w:val="001E2E0F"/>
    <w:rsid w:val="001E417B"/>
    <w:rsid w:val="001E437A"/>
    <w:rsid w:val="001E54C2"/>
    <w:rsid w:val="001E5B8C"/>
    <w:rsid w:val="001E5D08"/>
    <w:rsid w:val="001E75DB"/>
    <w:rsid w:val="001F0997"/>
    <w:rsid w:val="001F1211"/>
    <w:rsid w:val="001F17D6"/>
    <w:rsid w:val="001F1F50"/>
    <w:rsid w:val="001F214F"/>
    <w:rsid w:val="001F2B41"/>
    <w:rsid w:val="001F2F6F"/>
    <w:rsid w:val="001F32DC"/>
    <w:rsid w:val="001F354C"/>
    <w:rsid w:val="001F39C5"/>
    <w:rsid w:val="001F3D8C"/>
    <w:rsid w:val="001F4298"/>
    <w:rsid w:val="001F43DD"/>
    <w:rsid w:val="001F4871"/>
    <w:rsid w:val="001F717A"/>
    <w:rsid w:val="001F72A1"/>
    <w:rsid w:val="001F7326"/>
    <w:rsid w:val="0020017B"/>
    <w:rsid w:val="00200AE8"/>
    <w:rsid w:val="00200F91"/>
    <w:rsid w:val="002025C8"/>
    <w:rsid w:val="00204823"/>
    <w:rsid w:val="00204E49"/>
    <w:rsid w:val="00205B9D"/>
    <w:rsid w:val="00205C99"/>
    <w:rsid w:val="00207983"/>
    <w:rsid w:val="002102A3"/>
    <w:rsid w:val="00212A98"/>
    <w:rsid w:val="002140EA"/>
    <w:rsid w:val="002148FD"/>
    <w:rsid w:val="00215168"/>
    <w:rsid w:val="00215DA5"/>
    <w:rsid w:val="00215F62"/>
    <w:rsid w:val="002167A6"/>
    <w:rsid w:val="00216F06"/>
    <w:rsid w:val="002170BF"/>
    <w:rsid w:val="00217F67"/>
    <w:rsid w:val="0022010A"/>
    <w:rsid w:val="00220E8A"/>
    <w:rsid w:val="00222079"/>
    <w:rsid w:val="00222408"/>
    <w:rsid w:val="00222B79"/>
    <w:rsid w:val="002233B6"/>
    <w:rsid w:val="00223453"/>
    <w:rsid w:val="00224DE3"/>
    <w:rsid w:val="00227E83"/>
    <w:rsid w:val="0023030F"/>
    <w:rsid w:val="002311E9"/>
    <w:rsid w:val="0023269A"/>
    <w:rsid w:val="00233E62"/>
    <w:rsid w:val="00234254"/>
    <w:rsid w:val="0023438E"/>
    <w:rsid w:val="00236430"/>
    <w:rsid w:val="00237687"/>
    <w:rsid w:val="00237DEE"/>
    <w:rsid w:val="00240205"/>
    <w:rsid w:val="002417CD"/>
    <w:rsid w:val="00241D91"/>
    <w:rsid w:val="00242277"/>
    <w:rsid w:val="0024247E"/>
    <w:rsid w:val="00242826"/>
    <w:rsid w:val="00242844"/>
    <w:rsid w:val="00243B90"/>
    <w:rsid w:val="00244355"/>
    <w:rsid w:val="0024533C"/>
    <w:rsid w:val="002453EC"/>
    <w:rsid w:val="00245610"/>
    <w:rsid w:val="00245EB7"/>
    <w:rsid w:val="002528D8"/>
    <w:rsid w:val="0025467C"/>
    <w:rsid w:val="00254B15"/>
    <w:rsid w:val="0025554C"/>
    <w:rsid w:val="00256F19"/>
    <w:rsid w:val="002570F3"/>
    <w:rsid w:val="0026005D"/>
    <w:rsid w:val="002608F4"/>
    <w:rsid w:val="00260E66"/>
    <w:rsid w:val="00262E99"/>
    <w:rsid w:val="0026420E"/>
    <w:rsid w:val="002649A4"/>
    <w:rsid w:val="00265495"/>
    <w:rsid w:val="002668CF"/>
    <w:rsid w:val="00266C3F"/>
    <w:rsid w:val="002708DD"/>
    <w:rsid w:val="00271155"/>
    <w:rsid w:val="00273D26"/>
    <w:rsid w:val="002758C4"/>
    <w:rsid w:val="00275EEE"/>
    <w:rsid w:val="002760D6"/>
    <w:rsid w:val="0027625A"/>
    <w:rsid w:val="00276384"/>
    <w:rsid w:val="00277172"/>
    <w:rsid w:val="00277725"/>
    <w:rsid w:val="00282582"/>
    <w:rsid w:val="00282C12"/>
    <w:rsid w:val="00282D01"/>
    <w:rsid w:val="002834BE"/>
    <w:rsid w:val="0028399E"/>
    <w:rsid w:val="00284DBA"/>
    <w:rsid w:val="002867B7"/>
    <w:rsid w:val="002877C1"/>
    <w:rsid w:val="0028784A"/>
    <w:rsid w:val="002879A2"/>
    <w:rsid w:val="00290B69"/>
    <w:rsid w:val="00291A65"/>
    <w:rsid w:val="00292521"/>
    <w:rsid w:val="002935E2"/>
    <w:rsid w:val="002941A7"/>
    <w:rsid w:val="002956DB"/>
    <w:rsid w:val="002A0480"/>
    <w:rsid w:val="002A0E9B"/>
    <w:rsid w:val="002A2049"/>
    <w:rsid w:val="002A3024"/>
    <w:rsid w:val="002A37D9"/>
    <w:rsid w:val="002A4548"/>
    <w:rsid w:val="002A58ED"/>
    <w:rsid w:val="002A61C3"/>
    <w:rsid w:val="002A7162"/>
    <w:rsid w:val="002A74AB"/>
    <w:rsid w:val="002A74D3"/>
    <w:rsid w:val="002A7D2B"/>
    <w:rsid w:val="002B0A4A"/>
    <w:rsid w:val="002B0ABB"/>
    <w:rsid w:val="002B0FC0"/>
    <w:rsid w:val="002B2326"/>
    <w:rsid w:val="002B4F00"/>
    <w:rsid w:val="002B5055"/>
    <w:rsid w:val="002B50AF"/>
    <w:rsid w:val="002B50E8"/>
    <w:rsid w:val="002B5EB6"/>
    <w:rsid w:val="002B61F0"/>
    <w:rsid w:val="002B62BD"/>
    <w:rsid w:val="002B6830"/>
    <w:rsid w:val="002B7F76"/>
    <w:rsid w:val="002C049F"/>
    <w:rsid w:val="002C0831"/>
    <w:rsid w:val="002C1D36"/>
    <w:rsid w:val="002C20F6"/>
    <w:rsid w:val="002C2657"/>
    <w:rsid w:val="002C2D00"/>
    <w:rsid w:val="002C2D37"/>
    <w:rsid w:val="002C2F4C"/>
    <w:rsid w:val="002C40EC"/>
    <w:rsid w:val="002C4BDA"/>
    <w:rsid w:val="002C5910"/>
    <w:rsid w:val="002C64F3"/>
    <w:rsid w:val="002C655A"/>
    <w:rsid w:val="002C7508"/>
    <w:rsid w:val="002D1EDF"/>
    <w:rsid w:val="002D223F"/>
    <w:rsid w:val="002D28EB"/>
    <w:rsid w:val="002D2B5E"/>
    <w:rsid w:val="002D30DF"/>
    <w:rsid w:val="002D4915"/>
    <w:rsid w:val="002D5741"/>
    <w:rsid w:val="002D6CAC"/>
    <w:rsid w:val="002D703D"/>
    <w:rsid w:val="002E0AA5"/>
    <w:rsid w:val="002E1209"/>
    <w:rsid w:val="002E4099"/>
    <w:rsid w:val="002E5D37"/>
    <w:rsid w:val="002E6E96"/>
    <w:rsid w:val="002F037D"/>
    <w:rsid w:val="002F3094"/>
    <w:rsid w:val="002F34C6"/>
    <w:rsid w:val="002F38E3"/>
    <w:rsid w:val="002F40A7"/>
    <w:rsid w:val="002F4C32"/>
    <w:rsid w:val="002F7160"/>
    <w:rsid w:val="002F78ED"/>
    <w:rsid w:val="00300454"/>
    <w:rsid w:val="003006D4"/>
    <w:rsid w:val="00300B1F"/>
    <w:rsid w:val="00300DA5"/>
    <w:rsid w:val="0030121C"/>
    <w:rsid w:val="00301A27"/>
    <w:rsid w:val="00301E15"/>
    <w:rsid w:val="00302876"/>
    <w:rsid w:val="0030440C"/>
    <w:rsid w:val="00304859"/>
    <w:rsid w:val="00305D74"/>
    <w:rsid w:val="00306695"/>
    <w:rsid w:val="00307128"/>
    <w:rsid w:val="00310A9C"/>
    <w:rsid w:val="00310B9C"/>
    <w:rsid w:val="003124EC"/>
    <w:rsid w:val="00312542"/>
    <w:rsid w:val="00312759"/>
    <w:rsid w:val="00313F5C"/>
    <w:rsid w:val="0031413C"/>
    <w:rsid w:val="00314987"/>
    <w:rsid w:val="00314D49"/>
    <w:rsid w:val="00315049"/>
    <w:rsid w:val="00315D10"/>
    <w:rsid w:val="00316414"/>
    <w:rsid w:val="003164D5"/>
    <w:rsid w:val="00316BDF"/>
    <w:rsid w:val="0031709B"/>
    <w:rsid w:val="003174B3"/>
    <w:rsid w:val="003178DE"/>
    <w:rsid w:val="003201D4"/>
    <w:rsid w:val="00321B1B"/>
    <w:rsid w:val="00321B50"/>
    <w:rsid w:val="00321DB9"/>
    <w:rsid w:val="00322157"/>
    <w:rsid w:val="0032278D"/>
    <w:rsid w:val="0032415E"/>
    <w:rsid w:val="00324E15"/>
    <w:rsid w:val="00325235"/>
    <w:rsid w:val="0032746C"/>
    <w:rsid w:val="003278E2"/>
    <w:rsid w:val="00330C6B"/>
    <w:rsid w:val="00331551"/>
    <w:rsid w:val="00332284"/>
    <w:rsid w:val="00332AB9"/>
    <w:rsid w:val="00333057"/>
    <w:rsid w:val="003342B0"/>
    <w:rsid w:val="003351AB"/>
    <w:rsid w:val="003360B9"/>
    <w:rsid w:val="0033711F"/>
    <w:rsid w:val="003372DE"/>
    <w:rsid w:val="003374B8"/>
    <w:rsid w:val="00337C99"/>
    <w:rsid w:val="0034004B"/>
    <w:rsid w:val="00340CF5"/>
    <w:rsid w:val="00340D20"/>
    <w:rsid w:val="00341078"/>
    <w:rsid w:val="00343DCA"/>
    <w:rsid w:val="00343E37"/>
    <w:rsid w:val="00346035"/>
    <w:rsid w:val="00347369"/>
    <w:rsid w:val="003475AE"/>
    <w:rsid w:val="003476A2"/>
    <w:rsid w:val="00347B32"/>
    <w:rsid w:val="00347E14"/>
    <w:rsid w:val="00350904"/>
    <w:rsid w:val="003517F4"/>
    <w:rsid w:val="00351F22"/>
    <w:rsid w:val="00352135"/>
    <w:rsid w:val="00352222"/>
    <w:rsid w:val="0035239B"/>
    <w:rsid w:val="00354D82"/>
    <w:rsid w:val="003569E5"/>
    <w:rsid w:val="00356AF7"/>
    <w:rsid w:val="003579C4"/>
    <w:rsid w:val="00360272"/>
    <w:rsid w:val="003624E0"/>
    <w:rsid w:val="00362866"/>
    <w:rsid w:val="0036465F"/>
    <w:rsid w:val="003647B3"/>
    <w:rsid w:val="00365A47"/>
    <w:rsid w:val="0036655A"/>
    <w:rsid w:val="003706F1"/>
    <w:rsid w:val="00371444"/>
    <w:rsid w:val="003716EB"/>
    <w:rsid w:val="00372A2C"/>
    <w:rsid w:val="00374B9D"/>
    <w:rsid w:val="003771E3"/>
    <w:rsid w:val="003775D9"/>
    <w:rsid w:val="00377B9B"/>
    <w:rsid w:val="00380220"/>
    <w:rsid w:val="00380803"/>
    <w:rsid w:val="00381746"/>
    <w:rsid w:val="00381FF4"/>
    <w:rsid w:val="003820B1"/>
    <w:rsid w:val="00390222"/>
    <w:rsid w:val="003928A4"/>
    <w:rsid w:val="00392EAE"/>
    <w:rsid w:val="00393C84"/>
    <w:rsid w:val="003945A1"/>
    <w:rsid w:val="00395A7E"/>
    <w:rsid w:val="00395C6E"/>
    <w:rsid w:val="0039653C"/>
    <w:rsid w:val="0039667D"/>
    <w:rsid w:val="00397374"/>
    <w:rsid w:val="003A180A"/>
    <w:rsid w:val="003A2A3F"/>
    <w:rsid w:val="003A388D"/>
    <w:rsid w:val="003A4279"/>
    <w:rsid w:val="003A6280"/>
    <w:rsid w:val="003A6A8F"/>
    <w:rsid w:val="003A6C77"/>
    <w:rsid w:val="003A73CE"/>
    <w:rsid w:val="003A77DF"/>
    <w:rsid w:val="003A7BFE"/>
    <w:rsid w:val="003B05B3"/>
    <w:rsid w:val="003B159C"/>
    <w:rsid w:val="003B1966"/>
    <w:rsid w:val="003B2630"/>
    <w:rsid w:val="003B309A"/>
    <w:rsid w:val="003B32AC"/>
    <w:rsid w:val="003B3B02"/>
    <w:rsid w:val="003B5334"/>
    <w:rsid w:val="003C06E9"/>
    <w:rsid w:val="003C0C30"/>
    <w:rsid w:val="003C1EDC"/>
    <w:rsid w:val="003C5505"/>
    <w:rsid w:val="003C5533"/>
    <w:rsid w:val="003C66A2"/>
    <w:rsid w:val="003C7701"/>
    <w:rsid w:val="003C7A07"/>
    <w:rsid w:val="003C7FF3"/>
    <w:rsid w:val="003D0186"/>
    <w:rsid w:val="003D01A4"/>
    <w:rsid w:val="003D067E"/>
    <w:rsid w:val="003D09C4"/>
    <w:rsid w:val="003D0FA3"/>
    <w:rsid w:val="003D116F"/>
    <w:rsid w:val="003D2CAC"/>
    <w:rsid w:val="003D566C"/>
    <w:rsid w:val="003D6040"/>
    <w:rsid w:val="003D69D5"/>
    <w:rsid w:val="003D7BCF"/>
    <w:rsid w:val="003E1E58"/>
    <w:rsid w:val="003E221C"/>
    <w:rsid w:val="003E463A"/>
    <w:rsid w:val="003E7125"/>
    <w:rsid w:val="003F09C8"/>
    <w:rsid w:val="003F178E"/>
    <w:rsid w:val="003F17BD"/>
    <w:rsid w:val="003F1DF2"/>
    <w:rsid w:val="003F2885"/>
    <w:rsid w:val="003F40C0"/>
    <w:rsid w:val="003F4354"/>
    <w:rsid w:val="003F498F"/>
    <w:rsid w:val="003F55A4"/>
    <w:rsid w:val="003F5DD4"/>
    <w:rsid w:val="003F6305"/>
    <w:rsid w:val="003F6689"/>
    <w:rsid w:val="003F7F58"/>
    <w:rsid w:val="0040230F"/>
    <w:rsid w:val="0040380C"/>
    <w:rsid w:val="004041FA"/>
    <w:rsid w:val="00404427"/>
    <w:rsid w:val="00404D9B"/>
    <w:rsid w:val="00406826"/>
    <w:rsid w:val="00410431"/>
    <w:rsid w:val="0041175D"/>
    <w:rsid w:val="00412836"/>
    <w:rsid w:val="004129CA"/>
    <w:rsid w:val="00412DBA"/>
    <w:rsid w:val="00412F61"/>
    <w:rsid w:val="004145DC"/>
    <w:rsid w:val="00414720"/>
    <w:rsid w:val="00414805"/>
    <w:rsid w:val="00414BBB"/>
    <w:rsid w:val="004152BA"/>
    <w:rsid w:val="00415BFF"/>
    <w:rsid w:val="00415EEC"/>
    <w:rsid w:val="0041758B"/>
    <w:rsid w:val="00417826"/>
    <w:rsid w:val="00417B04"/>
    <w:rsid w:val="00422583"/>
    <w:rsid w:val="00422D0F"/>
    <w:rsid w:val="00423B0F"/>
    <w:rsid w:val="00423E27"/>
    <w:rsid w:val="00424BEC"/>
    <w:rsid w:val="00426609"/>
    <w:rsid w:val="00426B1B"/>
    <w:rsid w:val="00426B85"/>
    <w:rsid w:val="00427D3E"/>
    <w:rsid w:val="00430679"/>
    <w:rsid w:val="00431A08"/>
    <w:rsid w:val="0043345C"/>
    <w:rsid w:val="0043364E"/>
    <w:rsid w:val="0043372F"/>
    <w:rsid w:val="004346C5"/>
    <w:rsid w:val="0043528C"/>
    <w:rsid w:val="004358D3"/>
    <w:rsid w:val="00435A31"/>
    <w:rsid w:val="004360FC"/>
    <w:rsid w:val="00436ABE"/>
    <w:rsid w:val="004406E6"/>
    <w:rsid w:val="00440750"/>
    <w:rsid w:val="00442414"/>
    <w:rsid w:val="0044699E"/>
    <w:rsid w:val="00446A1F"/>
    <w:rsid w:val="00446E8C"/>
    <w:rsid w:val="00447935"/>
    <w:rsid w:val="00447E4D"/>
    <w:rsid w:val="00451456"/>
    <w:rsid w:val="00451DBA"/>
    <w:rsid w:val="00451DC1"/>
    <w:rsid w:val="004526AF"/>
    <w:rsid w:val="00454868"/>
    <w:rsid w:val="00454A96"/>
    <w:rsid w:val="0045519D"/>
    <w:rsid w:val="00455376"/>
    <w:rsid w:val="00455AD7"/>
    <w:rsid w:val="00455D43"/>
    <w:rsid w:val="004574E6"/>
    <w:rsid w:val="00457AAE"/>
    <w:rsid w:val="0046024C"/>
    <w:rsid w:val="00460F9E"/>
    <w:rsid w:val="004640AA"/>
    <w:rsid w:val="004641BD"/>
    <w:rsid w:val="00464CFB"/>
    <w:rsid w:val="00465A08"/>
    <w:rsid w:val="00466AC0"/>
    <w:rsid w:val="0046773D"/>
    <w:rsid w:val="004700F8"/>
    <w:rsid w:val="004706C7"/>
    <w:rsid w:val="00470A7D"/>
    <w:rsid w:val="00472156"/>
    <w:rsid w:val="0047243F"/>
    <w:rsid w:val="004742CF"/>
    <w:rsid w:val="00474319"/>
    <w:rsid w:val="00474B8B"/>
    <w:rsid w:val="00474C6F"/>
    <w:rsid w:val="00474D11"/>
    <w:rsid w:val="0047509E"/>
    <w:rsid w:val="004752B3"/>
    <w:rsid w:val="004757AB"/>
    <w:rsid w:val="004762E1"/>
    <w:rsid w:val="0047632D"/>
    <w:rsid w:val="00477181"/>
    <w:rsid w:val="0047753A"/>
    <w:rsid w:val="00477A9F"/>
    <w:rsid w:val="00481FCA"/>
    <w:rsid w:val="00482B99"/>
    <w:rsid w:val="00482BD9"/>
    <w:rsid w:val="00482BF3"/>
    <w:rsid w:val="004830C4"/>
    <w:rsid w:val="004839B9"/>
    <w:rsid w:val="00483D5B"/>
    <w:rsid w:val="00484255"/>
    <w:rsid w:val="004842B7"/>
    <w:rsid w:val="00484832"/>
    <w:rsid w:val="00485DC4"/>
    <w:rsid w:val="0048785C"/>
    <w:rsid w:val="00487BFF"/>
    <w:rsid w:val="0049059F"/>
    <w:rsid w:val="0049149D"/>
    <w:rsid w:val="00492E54"/>
    <w:rsid w:val="004946D7"/>
    <w:rsid w:val="00494FB0"/>
    <w:rsid w:val="0049703F"/>
    <w:rsid w:val="00497ABC"/>
    <w:rsid w:val="00497FD7"/>
    <w:rsid w:val="004A0388"/>
    <w:rsid w:val="004A056F"/>
    <w:rsid w:val="004A5C1E"/>
    <w:rsid w:val="004A62AD"/>
    <w:rsid w:val="004A641E"/>
    <w:rsid w:val="004A64B3"/>
    <w:rsid w:val="004A69B3"/>
    <w:rsid w:val="004A6CCF"/>
    <w:rsid w:val="004A76F6"/>
    <w:rsid w:val="004A7794"/>
    <w:rsid w:val="004A7B9F"/>
    <w:rsid w:val="004B01E9"/>
    <w:rsid w:val="004B0A45"/>
    <w:rsid w:val="004B0E25"/>
    <w:rsid w:val="004B15B7"/>
    <w:rsid w:val="004B5B5D"/>
    <w:rsid w:val="004B5C9C"/>
    <w:rsid w:val="004B7BDE"/>
    <w:rsid w:val="004C095D"/>
    <w:rsid w:val="004C09FE"/>
    <w:rsid w:val="004C1A18"/>
    <w:rsid w:val="004C22EF"/>
    <w:rsid w:val="004C3776"/>
    <w:rsid w:val="004C5570"/>
    <w:rsid w:val="004C5734"/>
    <w:rsid w:val="004C5B70"/>
    <w:rsid w:val="004C6B96"/>
    <w:rsid w:val="004C7AB6"/>
    <w:rsid w:val="004C7FCD"/>
    <w:rsid w:val="004D03C7"/>
    <w:rsid w:val="004D1B01"/>
    <w:rsid w:val="004D27E0"/>
    <w:rsid w:val="004D290A"/>
    <w:rsid w:val="004D3DF0"/>
    <w:rsid w:val="004D53FB"/>
    <w:rsid w:val="004D6710"/>
    <w:rsid w:val="004D6ADC"/>
    <w:rsid w:val="004E1A8A"/>
    <w:rsid w:val="004E2131"/>
    <w:rsid w:val="004E22B8"/>
    <w:rsid w:val="004E4079"/>
    <w:rsid w:val="004E40DF"/>
    <w:rsid w:val="004E43D6"/>
    <w:rsid w:val="004E476F"/>
    <w:rsid w:val="004E6313"/>
    <w:rsid w:val="004E6406"/>
    <w:rsid w:val="004E6D83"/>
    <w:rsid w:val="004E70AC"/>
    <w:rsid w:val="004E76B2"/>
    <w:rsid w:val="004E7A4F"/>
    <w:rsid w:val="004F05DD"/>
    <w:rsid w:val="004F0E08"/>
    <w:rsid w:val="004F279E"/>
    <w:rsid w:val="004F30C3"/>
    <w:rsid w:val="004F4DF2"/>
    <w:rsid w:val="004F51DC"/>
    <w:rsid w:val="004F5C11"/>
    <w:rsid w:val="004F5E3D"/>
    <w:rsid w:val="004F7048"/>
    <w:rsid w:val="00501D5B"/>
    <w:rsid w:val="00503D21"/>
    <w:rsid w:val="0050579B"/>
    <w:rsid w:val="005070EF"/>
    <w:rsid w:val="005112E5"/>
    <w:rsid w:val="00511D32"/>
    <w:rsid w:val="00512B8A"/>
    <w:rsid w:val="005138F6"/>
    <w:rsid w:val="0051457F"/>
    <w:rsid w:val="005160B7"/>
    <w:rsid w:val="005163E1"/>
    <w:rsid w:val="00517D81"/>
    <w:rsid w:val="00517DCA"/>
    <w:rsid w:val="00520092"/>
    <w:rsid w:val="00522298"/>
    <w:rsid w:val="005232E5"/>
    <w:rsid w:val="005233F4"/>
    <w:rsid w:val="005248C8"/>
    <w:rsid w:val="005267C8"/>
    <w:rsid w:val="00527469"/>
    <w:rsid w:val="005274ED"/>
    <w:rsid w:val="0053007C"/>
    <w:rsid w:val="005318BE"/>
    <w:rsid w:val="0053202C"/>
    <w:rsid w:val="005326DF"/>
    <w:rsid w:val="00533950"/>
    <w:rsid w:val="00534696"/>
    <w:rsid w:val="00534A4A"/>
    <w:rsid w:val="0053541B"/>
    <w:rsid w:val="0053560D"/>
    <w:rsid w:val="00535BE6"/>
    <w:rsid w:val="0053633D"/>
    <w:rsid w:val="00536973"/>
    <w:rsid w:val="00537427"/>
    <w:rsid w:val="00537BBD"/>
    <w:rsid w:val="00537EB5"/>
    <w:rsid w:val="00541263"/>
    <w:rsid w:val="00541557"/>
    <w:rsid w:val="00542273"/>
    <w:rsid w:val="00543464"/>
    <w:rsid w:val="00543BF5"/>
    <w:rsid w:val="005448F8"/>
    <w:rsid w:val="00545429"/>
    <w:rsid w:val="00546323"/>
    <w:rsid w:val="0054652E"/>
    <w:rsid w:val="00546630"/>
    <w:rsid w:val="00546885"/>
    <w:rsid w:val="00546DEA"/>
    <w:rsid w:val="00547012"/>
    <w:rsid w:val="00547362"/>
    <w:rsid w:val="0054768C"/>
    <w:rsid w:val="00550049"/>
    <w:rsid w:val="00551F3A"/>
    <w:rsid w:val="005522A6"/>
    <w:rsid w:val="00552622"/>
    <w:rsid w:val="005533CF"/>
    <w:rsid w:val="005537F6"/>
    <w:rsid w:val="00553F80"/>
    <w:rsid w:val="00554856"/>
    <w:rsid w:val="005548B0"/>
    <w:rsid w:val="00554B44"/>
    <w:rsid w:val="005602BF"/>
    <w:rsid w:val="0056057F"/>
    <w:rsid w:val="00560B2C"/>
    <w:rsid w:val="00560CE1"/>
    <w:rsid w:val="00561579"/>
    <w:rsid w:val="00562F38"/>
    <w:rsid w:val="005649A8"/>
    <w:rsid w:val="00564A91"/>
    <w:rsid w:val="00565744"/>
    <w:rsid w:val="00566011"/>
    <w:rsid w:val="00566844"/>
    <w:rsid w:val="00566882"/>
    <w:rsid w:val="00566C97"/>
    <w:rsid w:val="0056779C"/>
    <w:rsid w:val="005677D7"/>
    <w:rsid w:val="00570253"/>
    <w:rsid w:val="0057175E"/>
    <w:rsid w:val="00571F60"/>
    <w:rsid w:val="0057358C"/>
    <w:rsid w:val="00573DB5"/>
    <w:rsid w:val="005755ED"/>
    <w:rsid w:val="00576314"/>
    <w:rsid w:val="005765A4"/>
    <w:rsid w:val="00576C91"/>
    <w:rsid w:val="00580364"/>
    <w:rsid w:val="005808ED"/>
    <w:rsid w:val="00582D1E"/>
    <w:rsid w:val="0058347A"/>
    <w:rsid w:val="0058371D"/>
    <w:rsid w:val="00584151"/>
    <w:rsid w:val="00587071"/>
    <w:rsid w:val="0059111E"/>
    <w:rsid w:val="0059197E"/>
    <w:rsid w:val="005919FA"/>
    <w:rsid w:val="00593503"/>
    <w:rsid w:val="00593693"/>
    <w:rsid w:val="00594734"/>
    <w:rsid w:val="00594DF1"/>
    <w:rsid w:val="00595852"/>
    <w:rsid w:val="005965E1"/>
    <w:rsid w:val="00596F19"/>
    <w:rsid w:val="00597818"/>
    <w:rsid w:val="005A1F78"/>
    <w:rsid w:val="005A2D42"/>
    <w:rsid w:val="005A2E99"/>
    <w:rsid w:val="005A3FFB"/>
    <w:rsid w:val="005A4282"/>
    <w:rsid w:val="005A5684"/>
    <w:rsid w:val="005A56FE"/>
    <w:rsid w:val="005A6B3D"/>
    <w:rsid w:val="005A73E4"/>
    <w:rsid w:val="005A7D50"/>
    <w:rsid w:val="005A7DFC"/>
    <w:rsid w:val="005A7F22"/>
    <w:rsid w:val="005B0B3D"/>
    <w:rsid w:val="005B0D4A"/>
    <w:rsid w:val="005B0EF3"/>
    <w:rsid w:val="005B15DA"/>
    <w:rsid w:val="005B17F1"/>
    <w:rsid w:val="005B1980"/>
    <w:rsid w:val="005B29C3"/>
    <w:rsid w:val="005B3C56"/>
    <w:rsid w:val="005B3C6C"/>
    <w:rsid w:val="005C20A8"/>
    <w:rsid w:val="005C2775"/>
    <w:rsid w:val="005C4A07"/>
    <w:rsid w:val="005C587D"/>
    <w:rsid w:val="005C5A2A"/>
    <w:rsid w:val="005C637E"/>
    <w:rsid w:val="005C6EF1"/>
    <w:rsid w:val="005C7193"/>
    <w:rsid w:val="005D0A3E"/>
    <w:rsid w:val="005D0A6E"/>
    <w:rsid w:val="005D1468"/>
    <w:rsid w:val="005D14C9"/>
    <w:rsid w:val="005D2065"/>
    <w:rsid w:val="005D2D10"/>
    <w:rsid w:val="005D3E1C"/>
    <w:rsid w:val="005D552A"/>
    <w:rsid w:val="005E0406"/>
    <w:rsid w:val="005E0FCB"/>
    <w:rsid w:val="005E1B6F"/>
    <w:rsid w:val="005E4CBA"/>
    <w:rsid w:val="005E66C1"/>
    <w:rsid w:val="005E74B9"/>
    <w:rsid w:val="005F111F"/>
    <w:rsid w:val="005F196A"/>
    <w:rsid w:val="005F19B8"/>
    <w:rsid w:val="005F1AC6"/>
    <w:rsid w:val="005F1C72"/>
    <w:rsid w:val="005F2D9A"/>
    <w:rsid w:val="005F34F1"/>
    <w:rsid w:val="005F4514"/>
    <w:rsid w:val="005F4B24"/>
    <w:rsid w:val="005F4FFB"/>
    <w:rsid w:val="005F559E"/>
    <w:rsid w:val="005F73A0"/>
    <w:rsid w:val="006028D6"/>
    <w:rsid w:val="0060528C"/>
    <w:rsid w:val="00605763"/>
    <w:rsid w:val="00605F60"/>
    <w:rsid w:val="00605F69"/>
    <w:rsid w:val="00606658"/>
    <w:rsid w:val="0061066D"/>
    <w:rsid w:val="006110C9"/>
    <w:rsid w:val="00611C39"/>
    <w:rsid w:val="00612C28"/>
    <w:rsid w:val="00613037"/>
    <w:rsid w:val="00616BF0"/>
    <w:rsid w:val="006170ED"/>
    <w:rsid w:val="0061716D"/>
    <w:rsid w:val="0061726E"/>
    <w:rsid w:val="006178B4"/>
    <w:rsid w:val="00622669"/>
    <w:rsid w:val="00623AAF"/>
    <w:rsid w:val="0062441D"/>
    <w:rsid w:val="0062467D"/>
    <w:rsid w:val="0062528A"/>
    <w:rsid w:val="0062562D"/>
    <w:rsid w:val="0062610C"/>
    <w:rsid w:val="006273CD"/>
    <w:rsid w:val="006274A3"/>
    <w:rsid w:val="00627B23"/>
    <w:rsid w:val="00632C4F"/>
    <w:rsid w:val="00632F72"/>
    <w:rsid w:val="0063357C"/>
    <w:rsid w:val="0063430D"/>
    <w:rsid w:val="00634325"/>
    <w:rsid w:val="0063657B"/>
    <w:rsid w:val="006366CA"/>
    <w:rsid w:val="00637161"/>
    <w:rsid w:val="006373BD"/>
    <w:rsid w:val="006375A2"/>
    <w:rsid w:val="0064114B"/>
    <w:rsid w:val="0064328D"/>
    <w:rsid w:val="0064341E"/>
    <w:rsid w:val="0064431E"/>
    <w:rsid w:val="00645A99"/>
    <w:rsid w:val="006472EB"/>
    <w:rsid w:val="00647EEB"/>
    <w:rsid w:val="00650549"/>
    <w:rsid w:val="00650ECA"/>
    <w:rsid w:val="00651639"/>
    <w:rsid w:val="00651680"/>
    <w:rsid w:val="00652467"/>
    <w:rsid w:val="006537E6"/>
    <w:rsid w:val="00653A3C"/>
    <w:rsid w:val="00653BB1"/>
    <w:rsid w:val="006562E9"/>
    <w:rsid w:val="00656F40"/>
    <w:rsid w:val="00656F4F"/>
    <w:rsid w:val="00660654"/>
    <w:rsid w:val="00661E63"/>
    <w:rsid w:val="00661EFF"/>
    <w:rsid w:val="0066275C"/>
    <w:rsid w:val="00662C10"/>
    <w:rsid w:val="006652AA"/>
    <w:rsid w:val="00665486"/>
    <w:rsid w:val="00665947"/>
    <w:rsid w:val="006660C4"/>
    <w:rsid w:val="00667DB1"/>
    <w:rsid w:val="00670F04"/>
    <w:rsid w:val="00671003"/>
    <w:rsid w:val="006727F1"/>
    <w:rsid w:val="00673AE7"/>
    <w:rsid w:val="00674B4E"/>
    <w:rsid w:val="00674E11"/>
    <w:rsid w:val="00675BED"/>
    <w:rsid w:val="0067639A"/>
    <w:rsid w:val="006763E9"/>
    <w:rsid w:val="00680BEE"/>
    <w:rsid w:val="00680E6C"/>
    <w:rsid w:val="006822BE"/>
    <w:rsid w:val="00683818"/>
    <w:rsid w:val="00683DA2"/>
    <w:rsid w:val="006850B6"/>
    <w:rsid w:val="006856CA"/>
    <w:rsid w:val="00685AB7"/>
    <w:rsid w:val="00686FA0"/>
    <w:rsid w:val="00687440"/>
    <w:rsid w:val="00690A1C"/>
    <w:rsid w:val="00690B27"/>
    <w:rsid w:val="00690EBC"/>
    <w:rsid w:val="006924E6"/>
    <w:rsid w:val="00692F03"/>
    <w:rsid w:val="00694073"/>
    <w:rsid w:val="00694387"/>
    <w:rsid w:val="006944DD"/>
    <w:rsid w:val="006946B0"/>
    <w:rsid w:val="00695933"/>
    <w:rsid w:val="006959CB"/>
    <w:rsid w:val="0069638B"/>
    <w:rsid w:val="0069695C"/>
    <w:rsid w:val="00696D10"/>
    <w:rsid w:val="0069711E"/>
    <w:rsid w:val="006972BB"/>
    <w:rsid w:val="0069735F"/>
    <w:rsid w:val="00697514"/>
    <w:rsid w:val="00697B50"/>
    <w:rsid w:val="00697FCE"/>
    <w:rsid w:val="006A0E56"/>
    <w:rsid w:val="006A13FB"/>
    <w:rsid w:val="006A1E13"/>
    <w:rsid w:val="006A2E90"/>
    <w:rsid w:val="006A3450"/>
    <w:rsid w:val="006A4B57"/>
    <w:rsid w:val="006A5B5D"/>
    <w:rsid w:val="006A7807"/>
    <w:rsid w:val="006B0ECF"/>
    <w:rsid w:val="006B315D"/>
    <w:rsid w:val="006B4394"/>
    <w:rsid w:val="006B4C32"/>
    <w:rsid w:val="006B4E3A"/>
    <w:rsid w:val="006B64C2"/>
    <w:rsid w:val="006B6B78"/>
    <w:rsid w:val="006B7A61"/>
    <w:rsid w:val="006C0C7F"/>
    <w:rsid w:val="006C0DDB"/>
    <w:rsid w:val="006C1000"/>
    <w:rsid w:val="006C1AE7"/>
    <w:rsid w:val="006C20C7"/>
    <w:rsid w:val="006C2A87"/>
    <w:rsid w:val="006C31A6"/>
    <w:rsid w:val="006C464E"/>
    <w:rsid w:val="006C5928"/>
    <w:rsid w:val="006C5BC7"/>
    <w:rsid w:val="006C621A"/>
    <w:rsid w:val="006D1666"/>
    <w:rsid w:val="006D18F4"/>
    <w:rsid w:val="006D1A5F"/>
    <w:rsid w:val="006D234E"/>
    <w:rsid w:val="006D2C3C"/>
    <w:rsid w:val="006D3509"/>
    <w:rsid w:val="006D352E"/>
    <w:rsid w:val="006D3548"/>
    <w:rsid w:val="006D4D15"/>
    <w:rsid w:val="006D543B"/>
    <w:rsid w:val="006D562B"/>
    <w:rsid w:val="006D596D"/>
    <w:rsid w:val="006D6930"/>
    <w:rsid w:val="006D6C9E"/>
    <w:rsid w:val="006E01C6"/>
    <w:rsid w:val="006E1A89"/>
    <w:rsid w:val="006E1F03"/>
    <w:rsid w:val="006E350A"/>
    <w:rsid w:val="006E469B"/>
    <w:rsid w:val="006E4C06"/>
    <w:rsid w:val="006E51F3"/>
    <w:rsid w:val="006E5B8D"/>
    <w:rsid w:val="006E73A8"/>
    <w:rsid w:val="006E777B"/>
    <w:rsid w:val="006F0A9F"/>
    <w:rsid w:val="006F1854"/>
    <w:rsid w:val="006F2259"/>
    <w:rsid w:val="006F25E1"/>
    <w:rsid w:val="006F306F"/>
    <w:rsid w:val="006F3F52"/>
    <w:rsid w:val="006F4579"/>
    <w:rsid w:val="006F4D43"/>
    <w:rsid w:val="006F6A85"/>
    <w:rsid w:val="00700D50"/>
    <w:rsid w:val="00701ABA"/>
    <w:rsid w:val="007022D5"/>
    <w:rsid w:val="00703341"/>
    <w:rsid w:val="007047BB"/>
    <w:rsid w:val="00705005"/>
    <w:rsid w:val="00707715"/>
    <w:rsid w:val="007113DB"/>
    <w:rsid w:val="00711D35"/>
    <w:rsid w:val="00711F0E"/>
    <w:rsid w:val="00712FED"/>
    <w:rsid w:val="00712FEE"/>
    <w:rsid w:val="00714DC9"/>
    <w:rsid w:val="00715516"/>
    <w:rsid w:val="00716353"/>
    <w:rsid w:val="0071674A"/>
    <w:rsid w:val="007169DB"/>
    <w:rsid w:val="00716EE8"/>
    <w:rsid w:val="007173A2"/>
    <w:rsid w:val="00720B6D"/>
    <w:rsid w:val="007214EE"/>
    <w:rsid w:val="0072342B"/>
    <w:rsid w:val="00723E92"/>
    <w:rsid w:val="00724A3F"/>
    <w:rsid w:val="007252E1"/>
    <w:rsid w:val="0072680C"/>
    <w:rsid w:val="00726CFA"/>
    <w:rsid w:val="00726F57"/>
    <w:rsid w:val="00727E2F"/>
    <w:rsid w:val="007307E2"/>
    <w:rsid w:val="007308AB"/>
    <w:rsid w:val="0073207E"/>
    <w:rsid w:val="00732F4C"/>
    <w:rsid w:val="00733131"/>
    <w:rsid w:val="00733458"/>
    <w:rsid w:val="007336B0"/>
    <w:rsid w:val="00733E28"/>
    <w:rsid w:val="007373A2"/>
    <w:rsid w:val="00737597"/>
    <w:rsid w:val="007402E2"/>
    <w:rsid w:val="007410C8"/>
    <w:rsid w:val="00741CDD"/>
    <w:rsid w:val="00741F57"/>
    <w:rsid w:val="007425AF"/>
    <w:rsid w:val="007429F6"/>
    <w:rsid w:val="00742C79"/>
    <w:rsid w:val="00745A62"/>
    <w:rsid w:val="00745CB4"/>
    <w:rsid w:val="00747881"/>
    <w:rsid w:val="007478A8"/>
    <w:rsid w:val="00747BC5"/>
    <w:rsid w:val="007522E7"/>
    <w:rsid w:val="00752D17"/>
    <w:rsid w:val="007560C4"/>
    <w:rsid w:val="00756E5B"/>
    <w:rsid w:val="00757E59"/>
    <w:rsid w:val="00757ECA"/>
    <w:rsid w:val="00760081"/>
    <w:rsid w:val="00760112"/>
    <w:rsid w:val="007608B2"/>
    <w:rsid w:val="007626C9"/>
    <w:rsid w:val="0076419F"/>
    <w:rsid w:val="007656B0"/>
    <w:rsid w:val="00765988"/>
    <w:rsid w:val="00765E64"/>
    <w:rsid w:val="007660E4"/>
    <w:rsid w:val="00766C5B"/>
    <w:rsid w:val="00767295"/>
    <w:rsid w:val="00767EBF"/>
    <w:rsid w:val="007708AC"/>
    <w:rsid w:val="00771C3B"/>
    <w:rsid w:val="00772C01"/>
    <w:rsid w:val="007734F4"/>
    <w:rsid w:val="0077364B"/>
    <w:rsid w:val="007740AE"/>
    <w:rsid w:val="00774C75"/>
    <w:rsid w:val="0077539C"/>
    <w:rsid w:val="007753BA"/>
    <w:rsid w:val="007760F1"/>
    <w:rsid w:val="00776682"/>
    <w:rsid w:val="007800D8"/>
    <w:rsid w:val="0078108E"/>
    <w:rsid w:val="00782217"/>
    <w:rsid w:val="00782431"/>
    <w:rsid w:val="007832D6"/>
    <w:rsid w:val="007837D9"/>
    <w:rsid w:val="00783B4A"/>
    <w:rsid w:val="00784685"/>
    <w:rsid w:val="0078545C"/>
    <w:rsid w:val="0078550A"/>
    <w:rsid w:val="00786B2F"/>
    <w:rsid w:val="00786D01"/>
    <w:rsid w:val="00787828"/>
    <w:rsid w:val="007904BF"/>
    <w:rsid w:val="0079090F"/>
    <w:rsid w:val="00790F08"/>
    <w:rsid w:val="00790FA8"/>
    <w:rsid w:val="007910C7"/>
    <w:rsid w:val="007914F2"/>
    <w:rsid w:val="00792F17"/>
    <w:rsid w:val="0079384E"/>
    <w:rsid w:val="00793939"/>
    <w:rsid w:val="00794F02"/>
    <w:rsid w:val="00794F0B"/>
    <w:rsid w:val="007960DE"/>
    <w:rsid w:val="00796913"/>
    <w:rsid w:val="007A2043"/>
    <w:rsid w:val="007A2920"/>
    <w:rsid w:val="007A2F47"/>
    <w:rsid w:val="007A337B"/>
    <w:rsid w:val="007A3989"/>
    <w:rsid w:val="007A4001"/>
    <w:rsid w:val="007A429F"/>
    <w:rsid w:val="007A480D"/>
    <w:rsid w:val="007A4B2F"/>
    <w:rsid w:val="007A5901"/>
    <w:rsid w:val="007A6497"/>
    <w:rsid w:val="007A70C2"/>
    <w:rsid w:val="007A7B55"/>
    <w:rsid w:val="007B02ED"/>
    <w:rsid w:val="007B06EC"/>
    <w:rsid w:val="007B0DA8"/>
    <w:rsid w:val="007B23C0"/>
    <w:rsid w:val="007B2C4F"/>
    <w:rsid w:val="007B2E17"/>
    <w:rsid w:val="007B3FB8"/>
    <w:rsid w:val="007B4F9D"/>
    <w:rsid w:val="007B5BAD"/>
    <w:rsid w:val="007B61A7"/>
    <w:rsid w:val="007B691C"/>
    <w:rsid w:val="007C0604"/>
    <w:rsid w:val="007C08B1"/>
    <w:rsid w:val="007C149F"/>
    <w:rsid w:val="007C155B"/>
    <w:rsid w:val="007C2899"/>
    <w:rsid w:val="007C418B"/>
    <w:rsid w:val="007C42F1"/>
    <w:rsid w:val="007C4909"/>
    <w:rsid w:val="007C5440"/>
    <w:rsid w:val="007C5B8B"/>
    <w:rsid w:val="007C5C84"/>
    <w:rsid w:val="007D108C"/>
    <w:rsid w:val="007D1637"/>
    <w:rsid w:val="007D1C86"/>
    <w:rsid w:val="007D40C1"/>
    <w:rsid w:val="007D511F"/>
    <w:rsid w:val="007D524D"/>
    <w:rsid w:val="007D571C"/>
    <w:rsid w:val="007D74DC"/>
    <w:rsid w:val="007D7CE9"/>
    <w:rsid w:val="007E1BEE"/>
    <w:rsid w:val="007E2147"/>
    <w:rsid w:val="007E474B"/>
    <w:rsid w:val="007E4ECA"/>
    <w:rsid w:val="007E5738"/>
    <w:rsid w:val="007E5CBB"/>
    <w:rsid w:val="007E5E75"/>
    <w:rsid w:val="007E6C33"/>
    <w:rsid w:val="007E799C"/>
    <w:rsid w:val="007E7D1A"/>
    <w:rsid w:val="007F0CCE"/>
    <w:rsid w:val="007F1C12"/>
    <w:rsid w:val="007F24CD"/>
    <w:rsid w:val="007F34A1"/>
    <w:rsid w:val="007F3DE4"/>
    <w:rsid w:val="007F43FD"/>
    <w:rsid w:val="007F46F7"/>
    <w:rsid w:val="007F55C0"/>
    <w:rsid w:val="007F5CDF"/>
    <w:rsid w:val="007F625F"/>
    <w:rsid w:val="007F7513"/>
    <w:rsid w:val="007F776F"/>
    <w:rsid w:val="00800F62"/>
    <w:rsid w:val="008012A4"/>
    <w:rsid w:val="0080213B"/>
    <w:rsid w:val="008034E1"/>
    <w:rsid w:val="00806DC8"/>
    <w:rsid w:val="00807335"/>
    <w:rsid w:val="008100A7"/>
    <w:rsid w:val="00810C96"/>
    <w:rsid w:val="008119E7"/>
    <w:rsid w:val="00811C27"/>
    <w:rsid w:val="00813A0A"/>
    <w:rsid w:val="00813E6D"/>
    <w:rsid w:val="00815E3A"/>
    <w:rsid w:val="008176B1"/>
    <w:rsid w:val="00817FEB"/>
    <w:rsid w:val="008201CA"/>
    <w:rsid w:val="00821072"/>
    <w:rsid w:val="00821D3F"/>
    <w:rsid w:val="00822860"/>
    <w:rsid w:val="00822E16"/>
    <w:rsid w:val="00822EE5"/>
    <w:rsid w:val="0082378F"/>
    <w:rsid w:val="00823F48"/>
    <w:rsid w:val="008267B6"/>
    <w:rsid w:val="00830D66"/>
    <w:rsid w:val="008325A6"/>
    <w:rsid w:val="008335FE"/>
    <w:rsid w:val="00834D85"/>
    <w:rsid w:val="00834E31"/>
    <w:rsid w:val="0083546D"/>
    <w:rsid w:val="00835FF0"/>
    <w:rsid w:val="00836B37"/>
    <w:rsid w:val="00836FCA"/>
    <w:rsid w:val="00837F8B"/>
    <w:rsid w:val="00840725"/>
    <w:rsid w:val="00841072"/>
    <w:rsid w:val="00841A7B"/>
    <w:rsid w:val="00841E93"/>
    <w:rsid w:val="008421AA"/>
    <w:rsid w:val="008422AF"/>
    <w:rsid w:val="008429DB"/>
    <w:rsid w:val="008458B8"/>
    <w:rsid w:val="00845F26"/>
    <w:rsid w:val="0084661A"/>
    <w:rsid w:val="008468D0"/>
    <w:rsid w:val="00846DC7"/>
    <w:rsid w:val="0085041A"/>
    <w:rsid w:val="00850421"/>
    <w:rsid w:val="008513E1"/>
    <w:rsid w:val="008520CC"/>
    <w:rsid w:val="0085210B"/>
    <w:rsid w:val="00853653"/>
    <w:rsid w:val="00854383"/>
    <w:rsid w:val="00855FC0"/>
    <w:rsid w:val="00856375"/>
    <w:rsid w:val="00856512"/>
    <w:rsid w:val="008568CD"/>
    <w:rsid w:val="00856919"/>
    <w:rsid w:val="008600D1"/>
    <w:rsid w:val="00860B48"/>
    <w:rsid w:val="00860F02"/>
    <w:rsid w:val="00862167"/>
    <w:rsid w:val="00862420"/>
    <w:rsid w:val="008630E1"/>
    <w:rsid w:val="008649B8"/>
    <w:rsid w:val="00865C43"/>
    <w:rsid w:val="00865ED4"/>
    <w:rsid w:val="00866977"/>
    <w:rsid w:val="00867111"/>
    <w:rsid w:val="00867803"/>
    <w:rsid w:val="00867E1B"/>
    <w:rsid w:val="008719C5"/>
    <w:rsid w:val="008723B4"/>
    <w:rsid w:val="008732C3"/>
    <w:rsid w:val="008738A2"/>
    <w:rsid w:val="008738FC"/>
    <w:rsid w:val="008748EE"/>
    <w:rsid w:val="00874C0C"/>
    <w:rsid w:val="0087539E"/>
    <w:rsid w:val="00875BF1"/>
    <w:rsid w:val="00876609"/>
    <w:rsid w:val="00877430"/>
    <w:rsid w:val="00877FC9"/>
    <w:rsid w:val="0088057B"/>
    <w:rsid w:val="00881F40"/>
    <w:rsid w:val="008840FF"/>
    <w:rsid w:val="008848CE"/>
    <w:rsid w:val="008852EC"/>
    <w:rsid w:val="008878F8"/>
    <w:rsid w:val="00890C46"/>
    <w:rsid w:val="008910BC"/>
    <w:rsid w:val="0089124F"/>
    <w:rsid w:val="00896D7B"/>
    <w:rsid w:val="00896EF2"/>
    <w:rsid w:val="008A07BE"/>
    <w:rsid w:val="008A153C"/>
    <w:rsid w:val="008A1726"/>
    <w:rsid w:val="008A1A47"/>
    <w:rsid w:val="008A1B2A"/>
    <w:rsid w:val="008A2864"/>
    <w:rsid w:val="008A2E33"/>
    <w:rsid w:val="008A67D5"/>
    <w:rsid w:val="008A7270"/>
    <w:rsid w:val="008A76E7"/>
    <w:rsid w:val="008B1490"/>
    <w:rsid w:val="008B255A"/>
    <w:rsid w:val="008B3294"/>
    <w:rsid w:val="008B411C"/>
    <w:rsid w:val="008B437F"/>
    <w:rsid w:val="008B46AC"/>
    <w:rsid w:val="008B4735"/>
    <w:rsid w:val="008B5341"/>
    <w:rsid w:val="008B5827"/>
    <w:rsid w:val="008B6A81"/>
    <w:rsid w:val="008B6C32"/>
    <w:rsid w:val="008B7707"/>
    <w:rsid w:val="008C03C8"/>
    <w:rsid w:val="008C0C8B"/>
    <w:rsid w:val="008C2358"/>
    <w:rsid w:val="008C2661"/>
    <w:rsid w:val="008C3601"/>
    <w:rsid w:val="008C38A2"/>
    <w:rsid w:val="008C4213"/>
    <w:rsid w:val="008C4903"/>
    <w:rsid w:val="008C5E43"/>
    <w:rsid w:val="008C6B90"/>
    <w:rsid w:val="008D0296"/>
    <w:rsid w:val="008D1BF5"/>
    <w:rsid w:val="008D21DE"/>
    <w:rsid w:val="008D272C"/>
    <w:rsid w:val="008D27AD"/>
    <w:rsid w:val="008D2930"/>
    <w:rsid w:val="008D2D79"/>
    <w:rsid w:val="008D36FE"/>
    <w:rsid w:val="008D385A"/>
    <w:rsid w:val="008D466B"/>
    <w:rsid w:val="008D5257"/>
    <w:rsid w:val="008D5376"/>
    <w:rsid w:val="008D5CFE"/>
    <w:rsid w:val="008E01C8"/>
    <w:rsid w:val="008E179E"/>
    <w:rsid w:val="008E2C67"/>
    <w:rsid w:val="008E67F3"/>
    <w:rsid w:val="008E6AB2"/>
    <w:rsid w:val="008E6E4C"/>
    <w:rsid w:val="008F01CA"/>
    <w:rsid w:val="008F04BF"/>
    <w:rsid w:val="008F2AFD"/>
    <w:rsid w:val="008F30EE"/>
    <w:rsid w:val="008F34DB"/>
    <w:rsid w:val="008F3A20"/>
    <w:rsid w:val="008F3A65"/>
    <w:rsid w:val="008F3D09"/>
    <w:rsid w:val="008F48BB"/>
    <w:rsid w:val="008F4D82"/>
    <w:rsid w:val="008F5884"/>
    <w:rsid w:val="008F73BB"/>
    <w:rsid w:val="008F7B5D"/>
    <w:rsid w:val="00900117"/>
    <w:rsid w:val="009007FF"/>
    <w:rsid w:val="00901F12"/>
    <w:rsid w:val="00902E57"/>
    <w:rsid w:val="00903C91"/>
    <w:rsid w:val="00903F23"/>
    <w:rsid w:val="00904A95"/>
    <w:rsid w:val="00905459"/>
    <w:rsid w:val="00905927"/>
    <w:rsid w:val="00905B08"/>
    <w:rsid w:val="00906112"/>
    <w:rsid w:val="009070C0"/>
    <w:rsid w:val="009071E0"/>
    <w:rsid w:val="009105E9"/>
    <w:rsid w:val="00910615"/>
    <w:rsid w:val="00911207"/>
    <w:rsid w:val="0091134C"/>
    <w:rsid w:val="009132EA"/>
    <w:rsid w:val="00913349"/>
    <w:rsid w:val="009138F8"/>
    <w:rsid w:val="00913D38"/>
    <w:rsid w:val="00913F14"/>
    <w:rsid w:val="0091547E"/>
    <w:rsid w:val="009154B3"/>
    <w:rsid w:val="00915C15"/>
    <w:rsid w:val="00915C39"/>
    <w:rsid w:val="00916D90"/>
    <w:rsid w:val="009170FB"/>
    <w:rsid w:val="00917D86"/>
    <w:rsid w:val="00920229"/>
    <w:rsid w:val="00923932"/>
    <w:rsid w:val="00923E26"/>
    <w:rsid w:val="00924648"/>
    <w:rsid w:val="0092487C"/>
    <w:rsid w:val="00925046"/>
    <w:rsid w:val="00925EB6"/>
    <w:rsid w:val="00926E9B"/>
    <w:rsid w:val="009302BB"/>
    <w:rsid w:val="00930E04"/>
    <w:rsid w:val="0093279C"/>
    <w:rsid w:val="009329CC"/>
    <w:rsid w:val="009331F3"/>
    <w:rsid w:val="00933593"/>
    <w:rsid w:val="00933D9F"/>
    <w:rsid w:val="00934D50"/>
    <w:rsid w:val="00934D69"/>
    <w:rsid w:val="00934F3C"/>
    <w:rsid w:val="009358E7"/>
    <w:rsid w:val="009367CE"/>
    <w:rsid w:val="00936A49"/>
    <w:rsid w:val="0093762E"/>
    <w:rsid w:val="00940783"/>
    <w:rsid w:val="0094188D"/>
    <w:rsid w:val="009426EB"/>
    <w:rsid w:val="00944504"/>
    <w:rsid w:val="00944A9D"/>
    <w:rsid w:val="00944CFB"/>
    <w:rsid w:val="00946AB2"/>
    <w:rsid w:val="00947826"/>
    <w:rsid w:val="00947B4D"/>
    <w:rsid w:val="009505C8"/>
    <w:rsid w:val="00951108"/>
    <w:rsid w:val="0095169A"/>
    <w:rsid w:val="00951FA6"/>
    <w:rsid w:val="009529EF"/>
    <w:rsid w:val="00952BAB"/>
    <w:rsid w:val="00953C40"/>
    <w:rsid w:val="00953EF1"/>
    <w:rsid w:val="009558BE"/>
    <w:rsid w:val="009568B3"/>
    <w:rsid w:val="00956C25"/>
    <w:rsid w:val="0096023D"/>
    <w:rsid w:val="00960D1F"/>
    <w:rsid w:val="00960E9F"/>
    <w:rsid w:val="009616BE"/>
    <w:rsid w:val="00961906"/>
    <w:rsid w:val="00962EE1"/>
    <w:rsid w:val="00963B09"/>
    <w:rsid w:val="0096405D"/>
    <w:rsid w:val="00964FB9"/>
    <w:rsid w:val="009659B6"/>
    <w:rsid w:val="00965B21"/>
    <w:rsid w:val="00966DA5"/>
    <w:rsid w:val="00966EF9"/>
    <w:rsid w:val="00967EE2"/>
    <w:rsid w:val="0097269B"/>
    <w:rsid w:val="009728EF"/>
    <w:rsid w:val="0097393A"/>
    <w:rsid w:val="0097405D"/>
    <w:rsid w:val="00974D7D"/>
    <w:rsid w:val="009751D4"/>
    <w:rsid w:val="009802E8"/>
    <w:rsid w:val="0098089F"/>
    <w:rsid w:val="00980F25"/>
    <w:rsid w:val="009811AD"/>
    <w:rsid w:val="009819D7"/>
    <w:rsid w:val="0098228B"/>
    <w:rsid w:val="00984203"/>
    <w:rsid w:val="00984A35"/>
    <w:rsid w:val="009850BD"/>
    <w:rsid w:val="0098551E"/>
    <w:rsid w:val="00985A5A"/>
    <w:rsid w:val="00985C22"/>
    <w:rsid w:val="00985C2E"/>
    <w:rsid w:val="009861FD"/>
    <w:rsid w:val="009865D7"/>
    <w:rsid w:val="00986652"/>
    <w:rsid w:val="00986B42"/>
    <w:rsid w:val="0098776A"/>
    <w:rsid w:val="00990CD8"/>
    <w:rsid w:val="00990FD0"/>
    <w:rsid w:val="00992488"/>
    <w:rsid w:val="00992D1F"/>
    <w:rsid w:val="0099329D"/>
    <w:rsid w:val="0099372D"/>
    <w:rsid w:val="0099430E"/>
    <w:rsid w:val="00995EB2"/>
    <w:rsid w:val="009975A5"/>
    <w:rsid w:val="009977D6"/>
    <w:rsid w:val="00997F6D"/>
    <w:rsid w:val="009A0138"/>
    <w:rsid w:val="009A04B9"/>
    <w:rsid w:val="009A1E47"/>
    <w:rsid w:val="009A27C1"/>
    <w:rsid w:val="009A3B63"/>
    <w:rsid w:val="009A3C92"/>
    <w:rsid w:val="009A7393"/>
    <w:rsid w:val="009A794A"/>
    <w:rsid w:val="009B0846"/>
    <w:rsid w:val="009B0BB5"/>
    <w:rsid w:val="009B0E73"/>
    <w:rsid w:val="009B1A37"/>
    <w:rsid w:val="009B1EF2"/>
    <w:rsid w:val="009B30DF"/>
    <w:rsid w:val="009B3B94"/>
    <w:rsid w:val="009B3D0D"/>
    <w:rsid w:val="009B4A86"/>
    <w:rsid w:val="009B6A7D"/>
    <w:rsid w:val="009B7735"/>
    <w:rsid w:val="009C0396"/>
    <w:rsid w:val="009C0AA7"/>
    <w:rsid w:val="009C0E89"/>
    <w:rsid w:val="009C1707"/>
    <w:rsid w:val="009C23D5"/>
    <w:rsid w:val="009C3957"/>
    <w:rsid w:val="009C3ACA"/>
    <w:rsid w:val="009C3B46"/>
    <w:rsid w:val="009C42BA"/>
    <w:rsid w:val="009C4ADE"/>
    <w:rsid w:val="009C4EA7"/>
    <w:rsid w:val="009C4F35"/>
    <w:rsid w:val="009C7B70"/>
    <w:rsid w:val="009D17B6"/>
    <w:rsid w:val="009D1821"/>
    <w:rsid w:val="009D1A28"/>
    <w:rsid w:val="009D1A38"/>
    <w:rsid w:val="009D23E1"/>
    <w:rsid w:val="009D3635"/>
    <w:rsid w:val="009D6117"/>
    <w:rsid w:val="009D6DD3"/>
    <w:rsid w:val="009D78CC"/>
    <w:rsid w:val="009D7E19"/>
    <w:rsid w:val="009E0E02"/>
    <w:rsid w:val="009E14B4"/>
    <w:rsid w:val="009E1FEA"/>
    <w:rsid w:val="009E208C"/>
    <w:rsid w:val="009E2D04"/>
    <w:rsid w:val="009E31BE"/>
    <w:rsid w:val="009E3581"/>
    <w:rsid w:val="009E4CD8"/>
    <w:rsid w:val="009E5EB0"/>
    <w:rsid w:val="009E6417"/>
    <w:rsid w:val="009E6E8D"/>
    <w:rsid w:val="009E744E"/>
    <w:rsid w:val="009F0508"/>
    <w:rsid w:val="009F1986"/>
    <w:rsid w:val="009F1D2C"/>
    <w:rsid w:val="009F2383"/>
    <w:rsid w:val="009F26B7"/>
    <w:rsid w:val="009F2C4D"/>
    <w:rsid w:val="009F2CC8"/>
    <w:rsid w:val="009F38DF"/>
    <w:rsid w:val="009F67E1"/>
    <w:rsid w:val="009F6A6B"/>
    <w:rsid w:val="009F6DCD"/>
    <w:rsid w:val="009F7017"/>
    <w:rsid w:val="009F71CB"/>
    <w:rsid w:val="009F7F84"/>
    <w:rsid w:val="00A01846"/>
    <w:rsid w:val="00A01BFF"/>
    <w:rsid w:val="00A0207F"/>
    <w:rsid w:val="00A0326E"/>
    <w:rsid w:val="00A042D5"/>
    <w:rsid w:val="00A05A24"/>
    <w:rsid w:val="00A06B42"/>
    <w:rsid w:val="00A06DA9"/>
    <w:rsid w:val="00A07DEA"/>
    <w:rsid w:val="00A11D51"/>
    <w:rsid w:val="00A11E2D"/>
    <w:rsid w:val="00A1257B"/>
    <w:rsid w:val="00A12AAB"/>
    <w:rsid w:val="00A1309A"/>
    <w:rsid w:val="00A13B00"/>
    <w:rsid w:val="00A159B1"/>
    <w:rsid w:val="00A15BD7"/>
    <w:rsid w:val="00A17CAB"/>
    <w:rsid w:val="00A21A0A"/>
    <w:rsid w:val="00A2264A"/>
    <w:rsid w:val="00A2468C"/>
    <w:rsid w:val="00A2514A"/>
    <w:rsid w:val="00A25305"/>
    <w:rsid w:val="00A26699"/>
    <w:rsid w:val="00A27F82"/>
    <w:rsid w:val="00A31295"/>
    <w:rsid w:val="00A32D44"/>
    <w:rsid w:val="00A335F6"/>
    <w:rsid w:val="00A33989"/>
    <w:rsid w:val="00A33C64"/>
    <w:rsid w:val="00A341AF"/>
    <w:rsid w:val="00A34C6A"/>
    <w:rsid w:val="00A3513F"/>
    <w:rsid w:val="00A35D53"/>
    <w:rsid w:val="00A364BD"/>
    <w:rsid w:val="00A36A66"/>
    <w:rsid w:val="00A370CC"/>
    <w:rsid w:val="00A37152"/>
    <w:rsid w:val="00A3728A"/>
    <w:rsid w:val="00A372E1"/>
    <w:rsid w:val="00A379D8"/>
    <w:rsid w:val="00A37A5F"/>
    <w:rsid w:val="00A37C78"/>
    <w:rsid w:val="00A40120"/>
    <w:rsid w:val="00A406E3"/>
    <w:rsid w:val="00A4085C"/>
    <w:rsid w:val="00A42137"/>
    <w:rsid w:val="00A4327F"/>
    <w:rsid w:val="00A4353B"/>
    <w:rsid w:val="00A44260"/>
    <w:rsid w:val="00A4548F"/>
    <w:rsid w:val="00A45AC8"/>
    <w:rsid w:val="00A4644F"/>
    <w:rsid w:val="00A46CF2"/>
    <w:rsid w:val="00A47320"/>
    <w:rsid w:val="00A479BC"/>
    <w:rsid w:val="00A529B2"/>
    <w:rsid w:val="00A53A05"/>
    <w:rsid w:val="00A53DE4"/>
    <w:rsid w:val="00A54FCB"/>
    <w:rsid w:val="00A55707"/>
    <w:rsid w:val="00A56A97"/>
    <w:rsid w:val="00A571BF"/>
    <w:rsid w:val="00A6108D"/>
    <w:rsid w:val="00A6143B"/>
    <w:rsid w:val="00A637CE"/>
    <w:rsid w:val="00A67575"/>
    <w:rsid w:val="00A67B61"/>
    <w:rsid w:val="00A7062D"/>
    <w:rsid w:val="00A71275"/>
    <w:rsid w:val="00A71A8E"/>
    <w:rsid w:val="00A71D05"/>
    <w:rsid w:val="00A7320F"/>
    <w:rsid w:val="00A736A4"/>
    <w:rsid w:val="00A73DB4"/>
    <w:rsid w:val="00A74D10"/>
    <w:rsid w:val="00A7514E"/>
    <w:rsid w:val="00A751AE"/>
    <w:rsid w:val="00A75C4E"/>
    <w:rsid w:val="00A75FF4"/>
    <w:rsid w:val="00A76AF0"/>
    <w:rsid w:val="00A771DF"/>
    <w:rsid w:val="00A77475"/>
    <w:rsid w:val="00A801D1"/>
    <w:rsid w:val="00A80337"/>
    <w:rsid w:val="00A80809"/>
    <w:rsid w:val="00A814BD"/>
    <w:rsid w:val="00A82E00"/>
    <w:rsid w:val="00A836D4"/>
    <w:rsid w:val="00A84535"/>
    <w:rsid w:val="00A85F55"/>
    <w:rsid w:val="00A909D0"/>
    <w:rsid w:val="00A90F6A"/>
    <w:rsid w:val="00A91D9B"/>
    <w:rsid w:val="00A920A6"/>
    <w:rsid w:val="00A928FE"/>
    <w:rsid w:val="00A9608A"/>
    <w:rsid w:val="00A9664B"/>
    <w:rsid w:val="00A96982"/>
    <w:rsid w:val="00AA03BE"/>
    <w:rsid w:val="00AA03FD"/>
    <w:rsid w:val="00AA1CB3"/>
    <w:rsid w:val="00AA2A86"/>
    <w:rsid w:val="00AA33F2"/>
    <w:rsid w:val="00AA51FF"/>
    <w:rsid w:val="00AA604B"/>
    <w:rsid w:val="00AA60EB"/>
    <w:rsid w:val="00AA6217"/>
    <w:rsid w:val="00AA6649"/>
    <w:rsid w:val="00AA72A2"/>
    <w:rsid w:val="00AA75F9"/>
    <w:rsid w:val="00AA7ABC"/>
    <w:rsid w:val="00AB2136"/>
    <w:rsid w:val="00AB2C04"/>
    <w:rsid w:val="00AB2C5D"/>
    <w:rsid w:val="00AB2D37"/>
    <w:rsid w:val="00AB2DB9"/>
    <w:rsid w:val="00AB39E2"/>
    <w:rsid w:val="00AB42B5"/>
    <w:rsid w:val="00AB4C0F"/>
    <w:rsid w:val="00AB5ABD"/>
    <w:rsid w:val="00AB6051"/>
    <w:rsid w:val="00AB74CB"/>
    <w:rsid w:val="00AB7743"/>
    <w:rsid w:val="00AB7C4E"/>
    <w:rsid w:val="00AC0558"/>
    <w:rsid w:val="00AC183E"/>
    <w:rsid w:val="00AC1A2F"/>
    <w:rsid w:val="00AC2BEF"/>
    <w:rsid w:val="00AC2DBA"/>
    <w:rsid w:val="00AC39CA"/>
    <w:rsid w:val="00AC445A"/>
    <w:rsid w:val="00AC5A06"/>
    <w:rsid w:val="00AC5CF6"/>
    <w:rsid w:val="00AC790D"/>
    <w:rsid w:val="00AC7A33"/>
    <w:rsid w:val="00AD00F6"/>
    <w:rsid w:val="00AD02DB"/>
    <w:rsid w:val="00AD1EEA"/>
    <w:rsid w:val="00AD2034"/>
    <w:rsid w:val="00AD2EC3"/>
    <w:rsid w:val="00AD31A8"/>
    <w:rsid w:val="00AD50A3"/>
    <w:rsid w:val="00AD5C03"/>
    <w:rsid w:val="00AD63C1"/>
    <w:rsid w:val="00AD640B"/>
    <w:rsid w:val="00AD6C63"/>
    <w:rsid w:val="00AD6CA5"/>
    <w:rsid w:val="00AE0059"/>
    <w:rsid w:val="00AE0504"/>
    <w:rsid w:val="00AE1BB2"/>
    <w:rsid w:val="00AE2345"/>
    <w:rsid w:val="00AE2513"/>
    <w:rsid w:val="00AE2654"/>
    <w:rsid w:val="00AE2D32"/>
    <w:rsid w:val="00AE3D0E"/>
    <w:rsid w:val="00AE45D8"/>
    <w:rsid w:val="00AE64F2"/>
    <w:rsid w:val="00AF1CC0"/>
    <w:rsid w:val="00AF30E8"/>
    <w:rsid w:val="00AF3445"/>
    <w:rsid w:val="00AF3830"/>
    <w:rsid w:val="00AF3FC5"/>
    <w:rsid w:val="00AF4D22"/>
    <w:rsid w:val="00AF4E95"/>
    <w:rsid w:val="00B008BB"/>
    <w:rsid w:val="00B01530"/>
    <w:rsid w:val="00B01A8E"/>
    <w:rsid w:val="00B023E7"/>
    <w:rsid w:val="00B0299C"/>
    <w:rsid w:val="00B04A65"/>
    <w:rsid w:val="00B061EB"/>
    <w:rsid w:val="00B06B4F"/>
    <w:rsid w:val="00B10F64"/>
    <w:rsid w:val="00B111AD"/>
    <w:rsid w:val="00B12A58"/>
    <w:rsid w:val="00B149CD"/>
    <w:rsid w:val="00B14A03"/>
    <w:rsid w:val="00B14F5A"/>
    <w:rsid w:val="00B15647"/>
    <w:rsid w:val="00B15A47"/>
    <w:rsid w:val="00B1608B"/>
    <w:rsid w:val="00B1610B"/>
    <w:rsid w:val="00B2024F"/>
    <w:rsid w:val="00B20E07"/>
    <w:rsid w:val="00B20E93"/>
    <w:rsid w:val="00B229F1"/>
    <w:rsid w:val="00B23BBC"/>
    <w:rsid w:val="00B24150"/>
    <w:rsid w:val="00B243CA"/>
    <w:rsid w:val="00B24F3E"/>
    <w:rsid w:val="00B2585F"/>
    <w:rsid w:val="00B25DEC"/>
    <w:rsid w:val="00B264E5"/>
    <w:rsid w:val="00B2746D"/>
    <w:rsid w:val="00B277E0"/>
    <w:rsid w:val="00B3025A"/>
    <w:rsid w:val="00B314F9"/>
    <w:rsid w:val="00B31F16"/>
    <w:rsid w:val="00B32970"/>
    <w:rsid w:val="00B3315B"/>
    <w:rsid w:val="00B33CB1"/>
    <w:rsid w:val="00B34ED4"/>
    <w:rsid w:val="00B35C23"/>
    <w:rsid w:val="00B3651B"/>
    <w:rsid w:val="00B373E7"/>
    <w:rsid w:val="00B378B0"/>
    <w:rsid w:val="00B37D41"/>
    <w:rsid w:val="00B4040E"/>
    <w:rsid w:val="00B4239D"/>
    <w:rsid w:val="00B42404"/>
    <w:rsid w:val="00B431A1"/>
    <w:rsid w:val="00B437C2"/>
    <w:rsid w:val="00B44180"/>
    <w:rsid w:val="00B45492"/>
    <w:rsid w:val="00B45FED"/>
    <w:rsid w:val="00B4632E"/>
    <w:rsid w:val="00B46A37"/>
    <w:rsid w:val="00B47037"/>
    <w:rsid w:val="00B478DA"/>
    <w:rsid w:val="00B478E3"/>
    <w:rsid w:val="00B5075E"/>
    <w:rsid w:val="00B51245"/>
    <w:rsid w:val="00B51631"/>
    <w:rsid w:val="00B51A92"/>
    <w:rsid w:val="00B53FAD"/>
    <w:rsid w:val="00B55338"/>
    <w:rsid w:val="00B55575"/>
    <w:rsid w:val="00B55EB9"/>
    <w:rsid w:val="00B56385"/>
    <w:rsid w:val="00B56780"/>
    <w:rsid w:val="00B5688B"/>
    <w:rsid w:val="00B56E95"/>
    <w:rsid w:val="00B574CB"/>
    <w:rsid w:val="00B575C5"/>
    <w:rsid w:val="00B578DF"/>
    <w:rsid w:val="00B57DCD"/>
    <w:rsid w:val="00B57E09"/>
    <w:rsid w:val="00B57FAC"/>
    <w:rsid w:val="00B60388"/>
    <w:rsid w:val="00B62404"/>
    <w:rsid w:val="00B65AE4"/>
    <w:rsid w:val="00B65FDE"/>
    <w:rsid w:val="00B6691F"/>
    <w:rsid w:val="00B670AA"/>
    <w:rsid w:val="00B6762D"/>
    <w:rsid w:val="00B67C03"/>
    <w:rsid w:val="00B70262"/>
    <w:rsid w:val="00B7193B"/>
    <w:rsid w:val="00B71C99"/>
    <w:rsid w:val="00B7263A"/>
    <w:rsid w:val="00B726C0"/>
    <w:rsid w:val="00B73C94"/>
    <w:rsid w:val="00B75C61"/>
    <w:rsid w:val="00B75E42"/>
    <w:rsid w:val="00B75EB4"/>
    <w:rsid w:val="00B7682A"/>
    <w:rsid w:val="00B769BE"/>
    <w:rsid w:val="00B76DEF"/>
    <w:rsid w:val="00B80CD9"/>
    <w:rsid w:val="00B8171C"/>
    <w:rsid w:val="00B819A2"/>
    <w:rsid w:val="00B82B4E"/>
    <w:rsid w:val="00B850B7"/>
    <w:rsid w:val="00B851BE"/>
    <w:rsid w:val="00B852B9"/>
    <w:rsid w:val="00B857A6"/>
    <w:rsid w:val="00B86941"/>
    <w:rsid w:val="00B87F08"/>
    <w:rsid w:val="00B90261"/>
    <w:rsid w:val="00B9075E"/>
    <w:rsid w:val="00B918D0"/>
    <w:rsid w:val="00B933C9"/>
    <w:rsid w:val="00B959BC"/>
    <w:rsid w:val="00B95E75"/>
    <w:rsid w:val="00B961B7"/>
    <w:rsid w:val="00B97F50"/>
    <w:rsid w:val="00BA05B7"/>
    <w:rsid w:val="00BA12FF"/>
    <w:rsid w:val="00BA1825"/>
    <w:rsid w:val="00BA1D50"/>
    <w:rsid w:val="00BA2027"/>
    <w:rsid w:val="00BA37BA"/>
    <w:rsid w:val="00BA3995"/>
    <w:rsid w:val="00BA61B9"/>
    <w:rsid w:val="00BA69F6"/>
    <w:rsid w:val="00BA6A76"/>
    <w:rsid w:val="00BA72BC"/>
    <w:rsid w:val="00BB05DD"/>
    <w:rsid w:val="00BB0B06"/>
    <w:rsid w:val="00BB110C"/>
    <w:rsid w:val="00BB183D"/>
    <w:rsid w:val="00BB1F68"/>
    <w:rsid w:val="00BB264D"/>
    <w:rsid w:val="00BB2A83"/>
    <w:rsid w:val="00BB2D19"/>
    <w:rsid w:val="00BB3979"/>
    <w:rsid w:val="00BB4906"/>
    <w:rsid w:val="00BB4D72"/>
    <w:rsid w:val="00BB537A"/>
    <w:rsid w:val="00BB61B5"/>
    <w:rsid w:val="00BB623E"/>
    <w:rsid w:val="00BB71AC"/>
    <w:rsid w:val="00BC18E9"/>
    <w:rsid w:val="00BC2B73"/>
    <w:rsid w:val="00BC2DAD"/>
    <w:rsid w:val="00BC3102"/>
    <w:rsid w:val="00BC3733"/>
    <w:rsid w:val="00BC49BB"/>
    <w:rsid w:val="00BC54BF"/>
    <w:rsid w:val="00BC5774"/>
    <w:rsid w:val="00BC5A2C"/>
    <w:rsid w:val="00BC5C77"/>
    <w:rsid w:val="00BC7103"/>
    <w:rsid w:val="00BC7283"/>
    <w:rsid w:val="00BC7BE2"/>
    <w:rsid w:val="00BD0F48"/>
    <w:rsid w:val="00BD1C70"/>
    <w:rsid w:val="00BD3C27"/>
    <w:rsid w:val="00BD5058"/>
    <w:rsid w:val="00BD5B51"/>
    <w:rsid w:val="00BD7D52"/>
    <w:rsid w:val="00BE0FB6"/>
    <w:rsid w:val="00BE3B10"/>
    <w:rsid w:val="00BE4E54"/>
    <w:rsid w:val="00BE4F8E"/>
    <w:rsid w:val="00BE514D"/>
    <w:rsid w:val="00BE528C"/>
    <w:rsid w:val="00BE655A"/>
    <w:rsid w:val="00BE6922"/>
    <w:rsid w:val="00BF0A69"/>
    <w:rsid w:val="00BF1089"/>
    <w:rsid w:val="00BF2480"/>
    <w:rsid w:val="00BF36C7"/>
    <w:rsid w:val="00BF3F8A"/>
    <w:rsid w:val="00BF4668"/>
    <w:rsid w:val="00BF46CA"/>
    <w:rsid w:val="00BF4795"/>
    <w:rsid w:val="00BF4ADF"/>
    <w:rsid w:val="00BF5669"/>
    <w:rsid w:val="00BF592B"/>
    <w:rsid w:val="00BF6528"/>
    <w:rsid w:val="00C00D65"/>
    <w:rsid w:val="00C019B6"/>
    <w:rsid w:val="00C01F9E"/>
    <w:rsid w:val="00C02070"/>
    <w:rsid w:val="00C03154"/>
    <w:rsid w:val="00C042CE"/>
    <w:rsid w:val="00C058E8"/>
    <w:rsid w:val="00C06AFC"/>
    <w:rsid w:val="00C077B3"/>
    <w:rsid w:val="00C07B63"/>
    <w:rsid w:val="00C112EF"/>
    <w:rsid w:val="00C117DA"/>
    <w:rsid w:val="00C1266C"/>
    <w:rsid w:val="00C12ADB"/>
    <w:rsid w:val="00C138C5"/>
    <w:rsid w:val="00C143ED"/>
    <w:rsid w:val="00C152E4"/>
    <w:rsid w:val="00C15DE8"/>
    <w:rsid w:val="00C16B23"/>
    <w:rsid w:val="00C17F94"/>
    <w:rsid w:val="00C20F39"/>
    <w:rsid w:val="00C21531"/>
    <w:rsid w:val="00C2295D"/>
    <w:rsid w:val="00C22BF1"/>
    <w:rsid w:val="00C23EB8"/>
    <w:rsid w:val="00C24570"/>
    <w:rsid w:val="00C25585"/>
    <w:rsid w:val="00C25D83"/>
    <w:rsid w:val="00C2601A"/>
    <w:rsid w:val="00C2610D"/>
    <w:rsid w:val="00C27A8D"/>
    <w:rsid w:val="00C27D32"/>
    <w:rsid w:val="00C303CD"/>
    <w:rsid w:val="00C30A03"/>
    <w:rsid w:val="00C31DD5"/>
    <w:rsid w:val="00C33F93"/>
    <w:rsid w:val="00C35B1C"/>
    <w:rsid w:val="00C35C05"/>
    <w:rsid w:val="00C365EF"/>
    <w:rsid w:val="00C37572"/>
    <w:rsid w:val="00C3766C"/>
    <w:rsid w:val="00C37EA3"/>
    <w:rsid w:val="00C37FA9"/>
    <w:rsid w:val="00C4004D"/>
    <w:rsid w:val="00C42EA6"/>
    <w:rsid w:val="00C4337C"/>
    <w:rsid w:val="00C437EB"/>
    <w:rsid w:val="00C44604"/>
    <w:rsid w:val="00C44904"/>
    <w:rsid w:val="00C45ABC"/>
    <w:rsid w:val="00C46CCC"/>
    <w:rsid w:val="00C46D84"/>
    <w:rsid w:val="00C507C3"/>
    <w:rsid w:val="00C509EC"/>
    <w:rsid w:val="00C50A15"/>
    <w:rsid w:val="00C54834"/>
    <w:rsid w:val="00C54D27"/>
    <w:rsid w:val="00C55257"/>
    <w:rsid w:val="00C55819"/>
    <w:rsid w:val="00C55892"/>
    <w:rsid w:val="00C559A9"/>
    <w:rsid w:val="00C566A3"/>
    <w:rsid w:val="00C60DBF"/>
    <w:rsid w:val="00C6105B"/>
    <w:rsid w:val="00C625AB"/>
    <w:rsid w:val="00C62CDC"/>
    <w:rsid w:val="00C64212"/>
    <w:rsid w:val="00C64C39"/>
    <w:rsid w:val="00C663BF"/>
    <w:rsid w:val="00C6798D"/>
    <w:rsid w:val="00C67F05"/>
    <w:rsid w:val="00C708CA"/>
    <w:rsid w:val="00C70C0B"/>
    <w:rsid w:val="00C72FD3"/>
    <w:rsid w:val="00C7384A"/>
    <w:rsid w:val="00C73D99"/>
    <w:rsid w:val="00C74AA2"/>
    <w:rsid w:val="00C74C3F"/>
    <w:rsid w:val="00C74FDC"/>
    <w:rsid w:val="00C753A5"/>
    <w:rsid w:val="00C759AA"/>
    <w:rsid w:val="00C76245"/>
    <w:rsid w:val="00C76450"/>
    <w:rsid w:val="00C76E67"/>
    <w:rsid w:val="00C773EC"/>
    <w:rsid w:val="00C77AB8"/>
    <w:rsid w:val="00C8022C"/>
    <w:rsid w:val="00C81031"/>
    <w:rsid w:val="00C812E1"/>
    <w:rsid w:val="00C820BF"/>
    <w:rsid w:val="00C82B46"/>
    <w:rsid w:val="00C83213"/>
    <w:rsid w:val="00C83907"/>
    <w:rsid w:val="00C83961"/>
    <w:rsid w:val="00C8456A"/>
    <w:rsid w:val="00C84841"/>
    <w:rsid w:val="00C853D2"/>
    <w:rsid w:val="00C855B7"/>
    <w:rsid w:val="00C860A8"/>
    <w:rsid w:val="00C86D44"/>
    <w:rsid w:val="00C87A1D"/>
    <w:rsid w:val="00C87DA1"/>
    <w:rsid w:val="00C92B99"/>
    <w:rsid w:val="00C92E80"/>
    <w:rsid w:val="00C93F8F"/>
    <w:rsid w:val="00C944F9"/>
    <w:rsid w:val="00C9478B"/>
    <w:rsid w:val="00C95221"/>
    <w:rsid w:val="00C95273"/>
    <w:rsid w:val="00C95796"/>
    <w:rsid w:val="00C95ED4"/>
    <w:rsid w:val="00C95F0C"/>
    <w:rsid w:val="00C95F77"/>
    <w:rsid w:val="00C96201"/>
    <w:rsid w:val="00CA0DB3"/>
    <w:rsid w:val="00CA26CF"/>
    <w:rsid w:val="00CA2C7C"/>
    <w:rsid w:val="00CA2F3B"/>
    <w:rsid w:val="00CA305B"/>
    <w:rsid w:val="00CA31C8"/>
    <w:rsid w:val="00CA3214"/>
    <w:rsid w:val="00CA3C55"/>
    <w:rsid w:val="00CA4380"/>
    <w:rsid w:val="00CA44B2"/>
    <w:rsid w:val="00CA4AEA"/>
    <w:rsid w:val="00CA50EF"/>
    <w:rsid w:val="00CA541A"/>
    <w:rsid w:val="00CA5603"/>
    <w:rsid w:val="00CA6501"/>
    <w:rsid w:val="00CA7EF8"/>
    <w:rsid w:val="00CB0643"/>
    <w:rsid w:val="00CB250D"/>
    <w:rsid w:val="00CB278C"/>
    <w:rsid w:val="00CB2A0F"/>
    <w:rsid w:val="00CB4745"/>
    <w:rsid w:val="00CB4C95"/>
    <w:rsid w:val="00CB4E52"/>
    <w:rsid w:val="00CB5F05"/>
    <w:rsid w:val="00CB6B7B"/>
    <w:rsid w:val="00CC0204"/>
    <w:rsid w:val="00CC0A0C"/>
    <w:rsid w:val="00CC0AFA"/>
    <w:rsid w:val="00CC1FE5"/>
    <w:rsid w:val="00CC33AC"/>
    <w:rsid w:val="00CC4A09"/>
    <w:rsid w:val="00CC51CB"/>
    <w:rsid w:val="00CC5337"/>
    <w:rsid w:val="00CC5DF2"/>
    <w:rsid w:val="00CC7476"/>
    <w:rsid w:val="00CD1A40"/>
    <w:rsid w:val="00CD1B20"/>
    <w:rsid w:val="00CD1DF5"/>
    <w:rsid w:val="00CD2A5D"/>
    <w:rsid w:val="00CD3F31"/>
    <w:rsid w:val="00CD61A2"/>
    <w:rsid w:val="00CD6D27"/>
    <w:rsid w:val="00CD78A0"/>
    <w:rsid w:val="00CD7CAF"/>
    <w:rsid w:val="00CE1EE1"/>
    <w:rsid w:val="00CE561D"/>
    <w:rsid w:val="00CE6631"/>
    <w:rsid w:val="00CE7778"/>
    <w:rsid w:val="00CF0142"/>
    <w:rsid w:val="00CF1B4F"/>
    <w:rsid w:val="00CF1FBF"/>
    <w:rsid w:val="00CF27A4"/>
    <w:rsid w:val="00CF32A1"/>
    <w:rsid w:val="00CF3F67"/>
    <w:rsid w:val="00CF4871"/>
    <w:rsid w:val="00CF4F4B"/>
    <w:rsid w:val="00CF5D9B"/>
    <w:rsid w:val="00CF6C35"/>
    <w:rsid w:val="00D01D93"/>
    <w:rsid w:val="00D0265D"/>
    <w:rsid w:val="00D03D0E"/>
    <w:rsid w:val="00D05B30"/>
    <w:rsid w:val="00D061FD"/>
    <w:rsid w:val="00D06916"/>
    <w:rsid w:val="00D0694A"/>
    <w:rsid w:val="00D06CFA"/>
    <w:rsid w:val="00D1001E"/>
    <w:rsid w:val="00D11107"/>
    <w:rsid w:val="00D1176B"/>
    <w:rsid w:val="00D118BB"/>
    <w:rsid w:val="00D1347B"/>
    <w:rsid w:val="00D14AD7"/>
    <w:rsid w:val="00D1669C"/>
    <w:rsid w:val="00D16E78"/>
    <w:rsid w:val="00D17DF0"/>
    <w:rsid w:val="00D20E92"/>
    <w:rsid w:val="00D20FA1"/>
    <w:rsid w:val="00D2165B"/>
    <w:rsid w:val="00D227B6"/>
    <w:rsid w:val="00D229CE"/>
    <w:rsid w:val="00D2349F"/>
    <w:rsid w:val="00D236FB"/>
    <w:rsid w:val="00D237A2"/>
    <w:rsid w:val="00D238BD"/>
    <w:rsid w:val="00D24082"/>
    <w:rsid w:val="00D248D2"/>
    <w:rsid w:val="00D24C05"/>
    <w:rsid w:val="00D24D5E"/>
    <w:rsid w:val="00D256FF"/>
    <w:rsid w:val="00D2586B"/>
    <w:rsid w:val="00D2719D"/>
    <w:rsid w:val="00D271E7"/>
    <w:rsid w:val="00D30BAF"/>
    <w:rsid w:val="00D30F5A"/>
    <w:rsid w:val="00D3101C"/>
    <w:rsid w:val="00D313A9"/>
    <w:rsid w:val="00D334F2"/>
    <w:rsid w:val="00D33CEB"/>
    <w:rsid w:val="00D34A98"/>
    <w:rsid w:val="00D37BBD"/>
    <w:rsid w:val="00D40132"/>
    <w:rsid w:val="00D40285"/>
    <w:rsid w:val="00D4138B"/>
    <w:rsid w:val="00D41616"/>
    <w:rsid w:val="00D420DF"/>
    <w:rsid w:val="00D423E6"/>
    <w:rsid w:val="00D4264E"/>
    <w:rsid w:val="00D42AAA"/>
    <w:rsid w:val="00D434EB"/>
    <w:rsid w:val="00D43826"/>
    <w:rsid w:val="00D444B3"/>
    <w:rsid w:val="00D46511"/>
    <w:rsid w:val="00D47AB8"/>
    <w:rsid w:val="00D5028A"/>
    <w:rsid w:val="00D5043B"/>
    <w:rsid w:val="00D50DFB"/>
    <w:rsid w:val="00D51FFB"/>
    <w:rsid w:val="00D52B22"/>
    <w:rsid w:val="00D532C1"/>
    <w:rsid w:val="00D5387A"/>
    <w:rsid w:val="00D5449D"/>
    <w:rsid w:val="00D551D0"/>
    <w:rsid w:val="00D558CE"/>
    <w:rsid w:val="00D565CF"/>
    <w:rsid w:val="00D56AA8"/>
    <w:rsid w:val="00D5747F"/>
    <w:rsid w:val="00D606B9"/>
    <w:rsid w:val="00D60F03"/>
    <w:rsid w:val="00D6101A"/>
    <w:rsid w:val="00D61830"/>
    <w:rsid w:val="00D62837"/>
    <w:rsid w:val="00D6363A"/>
    <w:rsid w:val="00D63C20"/>
    <w:rsid w:val="00D65785"/>
    <w:rsid w:val="00D664CF"/>
    <w:rsid w:val="00D66B84"/>
    <w:rsid w:val="00D67864"/>
    <w:rsid w:val="00D679E8"/>
    <w:rsid w:val="00D72BFC"/>
    <w:rsid w:val="00D73097"/>
    <w:rsid w:val="00D7322C"/>
    <w:rsid w:val="00D75C36"/>
    <w:rsid w:val="00D75D1D"/>
    <w:rsid w:val="00D76466"/>
    <w:rsid w:val="00D765D1"/>
    <w:rsid w:val="00D772B8"/>
    <w:rsid w:val="00D77751"/>
    <w:rsid w:val="00D8076D"/>
    <w:rsid w:val="00D809B0"/>
    <w:rsid w:val="00D817F2"/>
    <w:rsid w:val="00D83777"/>
    <w:rsid w:val="00D83D37"/>
    <w:rsid w:val="00D845F2"/>
    <w:rsid w:val="00D8492F"/>
    <w:rsid w:val="00D84DF0"/>
    <w:rsid w:val="00D85BDD"/>
    <w:rsid w:val="00D86D1C"/>
    <w:rsid w:val="00D870F0"/>
    <w:rsid w:val="00D87528"/>
    <w:rsid w:val="00D92C57"/>
    <w:rsid w:val="00D93391"/>
    <w:rsid w:val="00D9374C"/>
    <w:rsid w:val="00D9376A"/>
    <w:rsid w:val="00D937D9"/>
    <w:rsid w:val="00D96F8A"/>
    <w:rsid w:val="00D973C9"/>
    <w:rsid w:val="00DA020A"/>
    <w:rsid w:val="00DA049C"/>
    <w:rsid w:val="00DA0F19"/>
    <w:rsid w:val="00DA1875"/>
    <w:rsid w:val="00DA27CC"/>
    <w:rsid w:val="00DA53A4"/>
    <w:rsid w:val="00DA5679"/>
    <w:rsid w:val="00DA5861"/>
    <w:rsid w:val="00DA72A2"/>
    <w:rsid w:val="00DB1879"/>
    <w:rsid w:val="00DB2988"/>
    <w:rsid w:val="00DB3EE5"/>
    <w:rsid w:val="00DB4F7B"/>
    <w:rsid w:val="00DB598E"/>
    <w:rsid w:val="00DB5C68"/>
    <w:rsid w:val="00DB6C42"/>
    <w:rsid w:val="00DB7063"/>
    <w:rsid w:val="00DC127F"/>
    <w:rsid w:val="00DC1668"/>
    <w:rsid w:val="00DC286B"/>
    <w:rsid w:val="00DC31C2"/>
    <w:rsid w:val="00DC4527"/>
    <w:rsid w:val="00DC57C8"/>
    <w:rsid w:val="00DC5D93"/>
    <w:rsid w:val="00DC5EE7"/>
    <w:rsid w:val="00DC71FB"/>
    <w:rsid w:val="00DC75D3"/>
    <w:rsid w:val="00DD0B3B"/>
    <w:rsid w:val="00DD1798"/>
    <w:rsid w:val="00DD2796"/>
    <w:rsid w:val="00DD367E"/>
    <w:rsid w:val="00DD517F"/>
    <w:rsid w:val="00DD5FCC"/>
    <w:rsid w:val="00DD6A00"/>
    <w:rsid w:val="00DE156E"/>
    <w:rsid w:val="00DE171A"/>
    <w:rsid w:val="00DE1CF3"/>
    <w:rsid w:val="00DE1E55"/>
    <w:rsid w:val="00DE23C1"/>
    <w:rsid w:val="00DE2D44"/>
    <w:rsid w:val="00DE3A5B"/>
    <w:rsid w:val="00DE57E5"/>
    <w:rsid w:val="00DE5BF6"/>
    <w:rsid w:val="00DE6869"/>
    <w:rsid w:val="00DE7A5E"/>
    <w:rsid w:val="00DE7E47"/>
    <w:rsid w:val="00DE7ECF"/>
    <w:rsid w:val="00DF04DE"/>
    <w:rsid w:val="00DF0E09"/>
    <w:rsid w:val="00DF223E"/>
    <w:rsid w:val="00DF23DA"/>
    <w:rsid w:val="00DF271C"/>
    <w:rsid w:val="00DF2A5E"/>
    <w:rsid w:val="00DF408A"/>
    <w:rsid w:val="00DF50EA"/>
    <w:rsid w:val="00DF5ECF"/>
    <w:rsid w:val="00DF6155"/>
    <w:rsid w:val="00DF672F"/>
    <w:rsid w:val="00DF6861"/>
    <w:rsid w:val="00E00381"/>
    <w:rsid w:val="00E00B9C"/>
    <w:rsid w:val="00E00E36"/>
    <w:rsid w:val="00E00EEA"/>
    <w:rsid w:val="00E0215C"/>
    <w:rsid w:val="00E03A19"/>
    <w:rsid w:val="00E03FCA"/>
    <w:rsid w:val="00E0420C"/>
    <w:rsid w:val="00E04384"/>
    <w:rsid w:val="00E04F17"/>
    <w:rsid w:val="00E05F4D"/>
    <w:rsid w:val="00E06D20"/>
    <w:rsid w:val="00E10071"/>
    <w:rsid w:val="00E108D4"/>
    <w:rsid w:val="00E11B33"/>
    <w:rsid w:val="00E11FF1"/>
    <w:rsid w:val="00E12412"/>
    <w:rsid w:val="00E13867"/>
    <w:rsid w:val="00E14859"/>
    <w:rsid w:val="00E16074"/>
    <w:rsid w:val="00E168E3"/>
    <w:rsid w:val="00E16DA9"/>
    <w:rsid w:val="00E1703C"/>
    <w:rsid w:val="00E17CA0"/>
    <w:rsid w:val="00E17D4F"/>
    <w:rsid w:val="00E20C27"/>
    <w:rsid w:val="00E21930"/>
    <w:rsid w:val="00E22E4A"/>
    <w:rsid w:val="00E2382E"/>
    <w:rsid w:val="00E25707"/>
    <w:rsid w:val="00E25F0E"/>
    <w:rsid w:val="00E26006"/>
    <w:rsid w:val="00E26521"/>
    <w:rsid w:val="00E26DEA"/>
    <w:rsid w:val="00E308BF"/>
    <w:rsid w:val="00E309D7"/>
    <w:rsid w:val="00E321CB"/>
    <w:rsid w:val="00E32314"/>
    <w:rsid w:val="00E3234F"/>
    <w:rsid w:val="00E3242F"/>
    <w:rsid w:val="00E326F5"/>
    <w:rsid w:val="00E330BD"/>
    <w:rsid w:val="00E337B0"/>
    <w:rsid w:val="00E342AB"/>
    <w:rsid w:val="00E34592"/>
    <w:rsid w:val="00E35330"/>
    <w:rsid w:val="00E36AAA"/>
    <w:rsid w:val="00E37373"/>
    <w:rsid w:val="00E37381"/>
    <w:rsid w:val="00E401FC"/>
    <w:rsid w:val="00E40457"/>
    <w:rsid w:val="00E4134B"/>
    <w:rsid w:val="00E42291"/>
    <w:rsid w:val="00E43EB9"/>
    <w:rsid w:val="00E44958"/>
    <w:rsid w:val="00E44BDF"/>
    <w:rsid w:val="00E45A68"/>
    <w:rsid w:val="00E47E2B"/>
    <w:rsid w:val="00E50586"/>
    <w:rsid w:val="00E51151"/>
    <w:rsid w:val="00E51756"/>
    <w:rsid w:val="00E51856"/>
    <w:rsid w:val="00E525AC"/>
    <w:rsid w:val="00E53DE9"/>
    <w:rsid w:val="00E55546"/>
    <w:rsid w:val="00E55609"/>
    <w:rsid w:val="00E57207"/>
    <w:rsid w:val="00E57DAF"/>
    <w:rsid w:val="00E6088A"/>
    <w:rsid w:val="00E60A60"/>
    <w:rsid w:val="00E611C0"/>
    <w:rsid w:val="00E616D8"/>
    <w:rsid w:val="00E61E52"/>
    <w:rsid w:val="00E638E6"/>
    <w:rsid w:val="00E63C4E"/>
    <w:rsid w:val="00E64157"/>
    <w:rsid w:val="00E65389"/>
    <w:rsid w:val="00E65D7F"/>
    <w:rsid w:val="00E66294"/>
    <w:rsid w:val="00E66811"/>
    <w:rsid w:val="00E71FC5"/>
    <w:rsid w:val="00E72986"/>
    <w:rsid w:val="00E72C51"/>
    <w:rsid w:val="00E72CF8"/>
    <w:rsid w:val="00E72F5C"/>
    <w:rsid w:val="00E732CD"/>
    <w:rsid w:val="00E73A34"/>
    <w:rsid w:val="00E74283"/>
    <w:rsid w:val="00E744C6"/>
    <w:rsid w:val="00E748B1"/>
    <w:rsid w:val="00E75133"/>
    <w:rsid w:val="00E75225"/>
    <w:rsid w:val="00E756B2"/>
    <w:rsid w:val="00E75CFC"/>
    <w:rsid w:val="00E75D06"/>
    <w:rsid w:val="00E7607E"/>
    <w:rsid w:val="00E763BA"/>
    <w:rsid w:val="00E76822"/>
    <w:rsid w:val="00E769DA"/>
    <w:rsid w:val="00E76A13"/>
    <w:rsid w:val="00E76EFD"/>
    <w:rsid w:val="00E8081B"/>
    <w:rsid w:val="00E810E4"/>
    <w:rsid w:val="00E829BD"/>
    <w:rsid w:val="00E8415E"/>
    <w:rsid w:val="00E8625F"/>
    <w:rsid w:val="00E87FD9"/>
    <w:rsid w:val="00E90AEE"/>
    <w:rsid w:val="00E90F25"/>
    <w:rsid w:val="00E96BE2"/>
    <w:rsid w:val="00E97151"/>
    <w:rsid w:val="00E97505"/>
    <w:rsid w:val="00E978E2"/>
    <w:rsid w:val="00E97C34"/>
    <w:rsid w:val="00EA1670"/>
    <w:rsid w:val="00EA18EF"/>
    <w:rsid w:val="00EA3699"/>
    <w:rsid w:val="00EA4340"/>
    <w:rsid w:val="00EA480F"/>
    <w:rsid w:val="00EA521B"/>
    <w:rsid w:val="00EA63EA"/>
    <w:rsid w:val="00EA6701"/>
    <w:rsid w:val="00EA681F"/>
    <w:rsid w:val="00EA6BE6"/>
    <w:rsid w:val="00EA73F9"/>
    <w:rsid w:val="00EA76F3"/>
    <w:rsid w:val="00EA7B11"/>
    <w:rsid w:val="00EB030C"/>
    <w:rsid w:val="00EB06B8"/>
    <w:rsid w:val="00EB12DF"/>
    <w:rsid w:val="00EB1C93"/>
    <w:rsid w:val="00EB1DC9"/>
    <w:rsid w:val="00EB212D"/>
    <w:rsid w:val="00EB355A"/>
    <w:rsid w:val="00EB393E"/>
    <w:rsid w:val="00EB3E42"/>
    <w:rsid w:val="00EB44F1"/>
    <w:rsid w:val="00EB49C3"/>
    <w:rsid w:val="00EB568A"/>
    <w:rsid w:val="00EB61AA"/>
    <w:rsid w:val="00EB6519"/>
    <w:rsid w:val="00EB7818"/>
    <w:rsid w:val="00EB7CA2"/>
    <w:rsid w:val="00EC0FAA"/>
    <w:rsid w:val="00EC0FAC"/>
    <w:rsid w:val="00EC2B7F"/>
    <w:rsid w:val="00EC3B1E"/>
    <w:rsid w:val="00EC4030"/>
    <w:rsid w:val="00EC50D1"/>
    <w:rsid w:val="00EC5BB3"/>
    <w:rsid w:val="00EC60A5"/>
    <w:rsid w:val="00EC6550"/>
    <w:rsid w:val="00EC65D8"/>
    <w:rsid w:val="00EC67C2"/>
    <w:rsid w:val="00EC6CFF"/>
    <w:rsid w:val="00EC7617"/>
    <w:rsid w:val="00ED0192"/>
    <w:rsid w:val="00ED0BBF"/>
    <w:rsid w:val="00ED0DD9"/>
    <w:rsid w:val="00ED26B9"/>
    <w:rsid w:val="00ED27D0"/>
    <w:rsid w:val="00ED380F"/>
    <w:rsid w:val="00ED3A3F"/>
    <w:rsid w:val="00ED4211"/>
    <w:rsid w:val="00ED429A"/>
    <w:rsid w:val="00ED466A"/>
    <w:rsid w:val="00ED4675"/>
    <w:rsid w:val="00ED4C11"/>
    <w:rsid w:val="00ED4FD4"/>
    <w:rsid w:val="00ED5E1A"/>
    <w:rsid w:val="00ED6585"/>
    <w:rsid w:val="00ED6EFF"/>
    <w:rsid w:val="00EE0AED"/>
    <w:rsid w:val="00EE0D73"/>
    <w:rsid w:val="00EE1848"/>
    <w:rsid w:val="00EE1C7A"/>
    <w:rsid w:val="00EE49FF"/>
    <w:rsid w:val="00EE4C93"/>
    <w:rsid w:val="00EE4F18"/>
    <w:rsid w:val="00EE5583"/>
    <w:rsid w:val="00EE6433"/>
    <w:rsid w:val="00EE654C"/>
    <w:rsid w:val="00EF0412"/>
    <w:rsid w:val="00EF1D20"/>
    <w:rsid w:val="00EF1E9B"/>
    <w:rsid w:val="00EF3179"/>
    <w:rsid w:val="00EF3A25"/>
    <w:rsid w:val="00EF5CA8"/>
    <w:rsid w:val="00EF62C4"/>
    <w:rsid w:val="00EF635B"/>
    <w:rsid w:val="00EF6F76"/>
    <w:rsid w:val="00F0051E"/>
    <w:rsid w:val="00F00FB1"/>
    <w:rsid w:val="00F0149E"/>
    <w:rsid w:val="00F0244A"/>
    <w:rsid w:val="00F02A51"/>
    <w:rsid w:val="00F0326B"/>
    <w:rsid w:val="00F035DB"/>
    <w:rsid w:val="00F04106"/>
    <w:rsid w:val="00F04168"/>
    <w:rsid w:val="00F04A79"/>
    <w:rsid w:val="00F04DC2"/>
    <w:rsid w:val="00F054CF"/>
    <w:rsid w:val="00F056F5"/>
    <w:rsid w:val="00F06447"/>
    <w:rsid w:val="00F064C2"/>
    <w:rsid w:val="00F065B0"/>
    <w:rsid w:val="00F06DEF"/>
    <w:rsid w:val="00F07214"/>
    <w:rsid w:val="00F07369"/>
    <w:rsid w:val="00F07FE7"/>
    <w:rsid w:val="00F115E1"/>
    <w:rsid w:val="00F11695"/>
    <w:rsid w:val="00F11808"/>
    <w:rsid w:val="00F131FB"/>
    <w:rsid w:val="00F13360"/>
    <w:rsid w:val="00F13A34"/>
    <w:rsid w:val="00F14A97"/>
    <w:rsid w:val="00F14F94"/>
    <w:rsid w:val="00F1523E"/>
    <w:rsid w:val="00F15341"/>
    <w:rsid w:val="00F15B45"/>
    <w:rsid w:val="00F15C9B"/>
    <w:rsid w:val="00F179CF"/>
    <w:rsid w:val="00F2015E"/>
    <w:rsid w:val="00F20420"/>
    <w:rsid w:val="00F20D76"/>
    <w:rsid w:val="00F218A2"/>
    <w:rsid w:val="00F2331D"/>
    <w:rsid w:val="00F24BEC"/>
    <w:rsid w:val="00F25577"/>
    <w:rsid w:val="00F26781"/>
    <w:rsid w:val="00F30C40"/>
    <w:rsid w:val="00F31CCE"/>
    <w:rsid w:val="00F32642"/>
    <w:rsid w:val="00F326F8"/>
    <w:rsid w:val="00F32F4C"/>
    <w:rsid w:val="00F33F56"/>
    <w:rsid w:val="00F34918"/>
    <w:rsid w:val="00F34FBF"/>
    <w:rsid w:val="00F35023"/>
    <w:rsid w:val="00F35A47"/>
    <w:rsid w:val="00F37612"/>
    <w:rsid w:val="00F4017A"/>
    <w:rsid w:val="00F40E04"/>
    <w:rsid w:val="00F41890"/>
    <w:rsid w:val="00F4206B"/>
    <w:rsid w:val="00F429D5"/>
    <w:rsid w:val="00F44FAF"/>
    <w:rsid w:val="00F477F0"/>
    <w:rsid w:val="00F479BB"/>
    <w:rsid w:val="00F47E28"/>
    <w:rsid w:val="00F50349"/>
    <w:rsid w:val="00F5174D"/>
    <w:rsid w:val="00F51C87"/>
    <w:rsid w:val="00F52401"/>
    <w:rsid w:val="00F52F1F"/>
    <w:rsid w:val="00F540F9"/>
    <w:rsid w:val="00F54A28"/>
    <w:rsid w:val="00F56E11"/>
    <w:rsid w:val="00F57682"/>
    <w:rsid w:val="00F57C40"/>
    <w:rsid w:val="00F60ABC"/>
    <w:rsid w:val="00F61412"/>
    <w:rsid w:val="00F61ED3"/>
    <w:rsid w:val="00F641D2"/>
    <w:rsid w:val="00F6454B"/>
    <w:rsid w:val="00F64FF2"/>
    <w:rsid w:val="00F650F4"/>
    <w:rsid w:val="00F65751"/>
    <w:rsid w:val="00F66195"/>
    <w:rsid w:val="00F6732C"/>
    <w:rsid w:val="00F70CEB"/>
    <w:rsid w:val="00F738B2"/>
    <w:rsid w:val="00F73CA0"/>
    <w:rsid w:val="00F74B52"/>
    <w:rsid w:val="00F763C8"/>
    <w:rsid w:val="00F7715C"/>
    <w:rsid w:val="00F7731E"/>
    <w:rsid w:val="00F77A7F"/>
    <w:rsid w:val="00F81B47"/>
    <w:rsid w:val="00F81C11"/>
    <w:rsid w:val="00F852A6"/>
    <w:rsid w:val="00F8573F"/>
    <w:rsid w:val="00F85D15"/>
    <w:rsid w:val="00F869C9"/>
    <w:rsid w:val="00F9002C"/>
    <w:rsid w:val="00F91766"/>
    <w:rsid w:val="00F91D9E"/>
    <w:rsid w:val="00F920C5"/>
    <w:rsid w:val="00F93AFB"/>
    <w:rsid w:val="00F947E0"/>
    <w:rsid w:val="00F949ED"/>
    <w:rsid w:val="00F95724"/>
    <w:rsid w:val="00F96120"/>
    <w:rsid w:val="00F96465"/>
    <w:rsid w:val="00F9672F"/>
    <w:rsid w:val="00F97FD9"/>
    <w:rsid w:val="00FA02F3"/>
    <w:rsid w:val="00FA02FC"/>
    <w:rsid w:val="00FA037B"/>
    <w:rsid w:val="00FA0E5A"/>
    <w:rsid w:val="00FA1153"/>
    <w:rsid w:val="00FA1988"/>
    <w:rsid w:val="00FA35B6"/>
    <w:rsid w:val="00FA3E2A"/>
    <w:rsid w:val="00FA6001"/>
    <w:rsid w:val="00FA74B0"/>
    <w:rsid w:val="00FA7DD1"/>
    <w:rsid w:val="00FB0102"/>
    <w:rsid w:val="00FB0FE0"/>
    <w:rsid w:val="00FB12D3"/>
    <w:rsid w:val="00FB16FC"/>
    <w:rsid w:val="00FB4095"/>
    <w:rsid w:val="00FB4135"/>
    <w:rsid w:val="00FB43D4"/>
    <w:rsid w:val="00FB631E"/>
    <w:rsid w:val="00FB7178"/>
    <w:rsid w:val="00FC102E"/>
    <w:rsid w:val="00FC1578"/>
    <w:rsid w:val="00FC1EDA"/>
    <w:rsid w:val="00FC2E55"/>
    <w:rsid w:val="00FC3042"/>
    <w:rsid w:val="00FC315F"/>
    <w:rsid w:val="00FC3BF2"/>
    <w:rsid w:val="00FC42CA"/>
    <w:rsid w:val="00FC65FA"/>
    <w:rsid w:val="00FC6887"/>
    <w:rsid w:val="00FD1B99"/>
    <w:rsid w:val="00FD2587"/>
    <w:rsid w:val="00FD2AA5"/>
    <w:rsid w:val="00FD3356"/>
    <w:rsid w:val="00FD4356"/>
    <w:rsid w:val="00FD44A5"/>
    <w:rsid w:val="00FD4E72"/>
    <w:rsid w:val="00FD4EEE"/>
    <w:rsid w:val="00FD5172"/>
    <w:rsid w:val="00FD6016"/>
    <w:rsid w:val="00FD70F2"/>
    <w:rsid w:val="00FE0D9D"/>
    <w:rsid w:val="00FE18DA"/>
    <w:rsid w:val="00FE2A03"/>
    <w:rsid w:val="00FE2AC7"/>
    <w:rsid w:val="00FE2F6A"/>
    <w:rsid w:val="00FE357A"/>
    <w:rsid w:val="00FE3741"/>
    <w:rsid w:val="00FE3C86"/>
    <w:rsid w:val="00FE4305"/>
    <w:rsid w:val="00FE46CA"/>
    <w:rsid w:val="00FE4DA2"/>
    <w:rsid w:val="00FE7312"/>
    <w:rsid w:val="00FE764B"/>
    <w:rsid w:val="00FE767E"/>
    <w:rsid w:val="00FF322D"/>
    <w:rsid w:val="00FF4C33"/>
    <w:rsid w:val="00FF551A"/>
    <w:rsid w:val="00FF5B62"/>
    <w:rsid w:val="00FF693B"/>
    <w:rsid w:val="00FF76BF"/>
    <w:rsid w:val="00FF78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0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iewhead1">
    <w:name w:val="viewhead1"/>
    <w:basedOn w:val="a0"/>
    <w:rsid w:val="00FC1578"/>
  </w:style>
  <w:style w:type="character" w:styleId="a3">
    <w:name w:val="Hyperlink"/>
    <w:basedOn w:val="a0"/>
    <w:uiPriority w:val="99"/>
    <w:semiHidden/>
    <w:unhideWhenUsed/>
    <w:rsid w:val="00FC1578"/>
    <w:rPr>
      <w:strike w:val="0"/>
      <w:dstrike w:val="0"/>
      <w:color w:val="555555"/>
      <w:u w:val="none"/>
      <w:effect w:val="none"/>
    </w:rPr>
  </w:style>
  <w:style w:type="paragraph" w:styleId="a4">
    <w:name w:val="Normal (Web)"/>
    <w:basedOn w:val="a"/>
    <w:uiPriority w:val="99"/>
    <w:unhideWhenUsed/>
    <w:rsid w:val="00FC1578"/>
    <w:pPr>
      <w:widowControl/>
      <w:spacing w:before="100" w:beforeAutospacing="1" w:after="100" w:afterAutospacing="1"/>
      <w:jc w:val="left"/>
    </w:pPr>
    <w:rPr>
      <w:rFonts w:ascii="宋体" w:eastAsia="宋体" w:hAnsi="宋体" w:cs="宋体"/>
      <w:kern w:val="0"/>
      <w:sz w:val="24"/>
      <w:szCs w:val="24"/>
    </w:rPr>
  </w:style>
  <w:style w:type="paragraph" w:styleId="a5">
    <w:name w:val="Date"/>
    <w:basedOn w:val="a"/>
    <w:link w:val="Char"/>
    <w:uiPriority w:val="99"/>
    <w:unhideWhenUsed/>
    <w:rsid w:val="00FC1578"/>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5"/>
    <w:uiPriority w:val="99"/>
    <w:rsid w:val="00FC1578"/>
    <w:rPr>
      <w:rFonts w:ascii="宋体" w:eastAsia="宋体" w:hAnsi="宋体" w:cs="宋体"/>
      <w:kern w:val="0"/>
      <w:sz w:val="24"/>
      <w:szCs w:val="24"/>
    </w:rPr>
  </w:style>
  <w:style w:type="paragraph" w:styleId="a6">
    <w:name w:val="Balloon Text"/>
    <w:basedOn w:val="a"/>
    <w:link w:val="Char0"/>
    <w:uiPriority w:val="99"/>
    <w:semiHidden/>
    <w:unhideWhenUsed/>
    <w:rsid w:val="00FC1578"/>
    <w:rPr>
      <w:sz w:val="18"/>
      <w:szCs w:val="18"/>
    </w:rPr>
  </w:style>
  <w:style w:type="character" w:customStyle="1" w:styleId="Char0">
    <w:name w:val="批注框文本 Char"/>
    <w:basedOn w:val="a0"/>
    <w:link w:val="a6"/>
    <w:uiPriority w:val="99"/>
    <w:semiHidden/>
    <w:rsid w:val="00FC1578"/>
    <w:rPr>
      <w:sz w:val="18"/>
      <w:szCs w:val="18"/>
    </w:rPr>
  </w:style>
</w:styles>
</file>

<file path=word/webSettings.xml><?xml version="1.0" encoding="utf-8"?>
<w:webSettings xmlns:r="http://schemas.openxmlformats.org/officeDocument/2006/relationships" xmlns:w="http://schemas.openxmlformats.org/wordprocessingml/2006/main">
  <w:divs>
    <w:div w:id="2095197974">
      <w:bodyDiv w:val="1"/>
      <w:marLeft w:val="0"/>
      <w:marRight w:val="0"/>
      <w:marTop w:val="0"/>
      <w:marBottom w:val="0"/>
      <w:divBdr>
        <w:top w:val="none" w:sz="0" w:space="0" w:color="auto"/>
        <w:left w:val="none" w:sz="0" w:space="0" w:color="auto"/>
        <w:bottom w:val="none" w:sz="0" w:space="0" w:color="auto"/>
        <w:right w:val="none" w:sz="0" w:space="0" w:color="auto"/>
      </w:divBdr>
      <w:divsChild>
        <w:div w:id="1442592">
          <w:marLeft w:val="0"/>
          <w:marRight w:val="0"/>
          <w:marTop w:val="100"/>
          <w:marBottom w:val="100"/>
          <w:divBdr>
            <w:top w:val="none" w:sz="0" w:space="0" w:color="auto"/>
            <w:left w:val="none" w:sz="0" w:space="0" w:color="auto"/>
            <w:bottom w:val="none" w:sz="0" w:space="0" w:color="auto"/>
            <w:right w:val="none" w:sz="0" w:space="0" w:color="auto"/>
          </w:divBdr>
          <w:divsChild>
            <w:div w:id="1838112024">
              <w:marLeft w:val="0"/>
              <w:marRight w:val="0"/>
              <w:marTop w:val="0"/>
              <w:marBottom w:val="0"/>
              <w:divBdr>
                <w:top w:val="none" w:sz="0" w:space="0" w:color="auto"/>
                <w:left w:val="none" w:sz="0" w:space="0" w:color="auto"/>
                <w:bottom w:val="none" w:sz="0" w:space="0" w:color="auto"/>
                <w:right w:val="none" w:sz="0" w:space="0" w:color="auto"/>
              </w:divBdr>
              <w:divsChild>
                <w:div w:id="12011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djjs@suda.edu.cn"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1320</Words>
  <Characters>7526</Characters>
  <Application>Microsoft Office Word</Application>
  <DocSecurity>0</DocSecurity>
  <Lines>62</Lines>
  <Paragraphs>17</Paragraphs>
  <ScaleCrop>false</ScaleCrop>
  <Company>http://www.deepbbs.org</Company>
  <LinksUpToDate>false</LinksUpToDate>
  <CharactersWithSpaces>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deeplm</dc:creator>
  <cp:lastModifiedBy>deeplm</cp:lastModifiedBy>
  <cp:revision>1</cp:revision>
  <dcterms:created xsi:type="dcterms:W3CDTF">2017-10-18T11:17:00Z</dcterms:created>
  <dcterms:modified xsi:type="dcterms:W3CDTF">2017-10-18T11:18:00Z</dcterms:modified>
</cp:coreProperties>
</file>